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E4D" w14:textId="77777777" w:rsidR="00B733F5" w:rsidRPr="004D74D3" w:rsidRDefault="00B733F5" w:rsidP="00CF3D35">
      <w:pPr>
        <w:jc w:val="center"/>
        <w:rPr>
          <w:rFonts w:ascii="Century Gothic" w:hAnsi="Century Gothic" w:cstheme="minorHAnsi"/>
          <w:b/>
          <w:bCs/>
          <w:color w:val="008000"/>
          <w:sz w:val="40"/>
          <w:szCs w:val="40"/>
        </w:rPr>
      </w:pPr>
    </w:p>
    <w:p w14:paraId="4D0B0CE1" w14:textId="71CD139F" w:rsidR="00B733F5" w:rsidRPr="004D74D3" w:rsidRDefault="006431E4" w:rsidP="00B733F5">
      <w:pPr>
        <w:jc w:val="center"/>
        <w:rPr>
          <w:rFonts w:ascii="Century Gothic" w:hAnsi="Century Gothic" w:cstheme="minorHAnsi"/>
          <w:b/>
          <w:bCs/>
          <w:color w:val="008000"/>
          <w:sz w:val="40"/>
          <w:szCs w:val="40"/>
        </w:rPr>
      </w:pPr>
      <w:r>
        <w:rPr>
          <w:noProof/>
        </w:rPr>
        <w:drawing>
          <wp:inline distT="0" distB="0" distL="0" distR="0" wp14:anchorId="1FAC139D" wp14:editId="383F667A">
            <wp:extent cx="1524000" cy="1731116"/>
            <wp:effectExtent l="0" t="0" r="0" b="2540"/>
            <wp:docPr id="2049959316" name="Image 2" descr="Al Omrane Région de l'Or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 Omrane Région de l'Orie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98" cy="174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E5C9" w14:textId="77777777" w:rsidR="00B733F5" w:rsidRPr="004D74D3" w:rsidRDefault="00B733F5" w:rsidP="00B733F5">
      <w:pPr>
        <w:jc w:val="center"/>
        <w:rPr>
          <w:rFonts w:ascii="Century Gothic" w:hAnsi="Century Gothic" w:cstheme="minorHAnsi"/>
          <w:b/>
          <w:bCs/>
          <w:color w:val="008000"/>
          <w:sz w:val="40"/>
          <w:szCs w:val="40"/>
        </w:rPr>
      </w:pPr>
    </w:p>
    <w:p w14:paraId="4A475573" w14:textId="77777777" w:rsidR="005C042F" w:rsidRPr="004D74D3" w:rsidRDefault="005C042F" w:rsidP="005C042F">
      <w:pPr>
        <w:pStyle w:val="En-tte"/>
        <w:rPr>
          <w:rFonts w:ascii="Century Gothic" w:hAnsi="Century Gothic" w:cstheme="minorHAnsi"/>
          <w:b/>
          <w:bCs/>
          <w:sz w:val="30"/>
        </w:rPr>
      </w:pPr>
    </w:p>
    <w:p w14:paraId="2DA5EA7B" w14:textId="77777777" w:rsidR="005C042F" w:rsidRPr="004D74D3" w:rsidRDefault="005C042F" w:rsidP="005C042F">
      <w:pPr>
        <w:pStyle w:val="En-tte"/>
        <w:jc w:val="center"/>
        <w:rPr>
          <w:rFonts w:ascii="Century Gothic" w:hAnsi="Century Gothic" w:cstheme="minorHAnsi"/>
          <w:b/>
          <w:bCs/>
          <w:sz w:val="30"/>
        </w:rPr>
      </w:pPr>
    </w:p>
    <w:p w14:paraId="1FAAA944" w14:textId="18B37852" w:rsidR="00765CD0" w:rsidRPr="004D74D3" w:rsidRDefault="00765CD0" w:rsidP="00765CD0">
      <w:pPr>
        <w:jc w:val="center"/>
        <w:rPr>
          <w:rFonts w:ascii="Century Gothic" w:hAnsi="Century Gothic"/>
          <w:b/>
          <w:bCs/>
          <w:i/>
          <w:iCs/>
          <w:sz w:val="36"/>
          <w:szCs w:val="36"/>
          <w:u w:val="single"/>
        </w:rPr>
      </w:pPr>
      <w:r w:rsidRPr="004D74D3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 xml:space="preserve">Opération </w:t>
      </w:r>
      <w:r w:rsidR="00BF79E6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>« </w:t>
      </w:r>
      <w:r w:rsidR="009C558B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 xml:space="preserve">SIDI </w:t>
      </w:r>
      <w:proofErr w:type="gramStart"/>
      <w:r w:rsidR="009C558B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>YAHYA</w:t>
      </w:r>
      <w:r w:rsidRPr="004D74D3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>»</w:t>
      </w:r>
      <w:proofErr w:type="gramEnd"/>
      <w:r w:rsidRPr="004D74D3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 xml:space="preserve">  </w:t>
      </w:r>
    </w:p>
    <w:p w14:paraId="712C6BA5" w14:textId="77C8A510" w:rsidR="00765CD0" w:rsidRPr="004D74D3" w:rsidRDefault="00765CD0" w:rsidP="00765CD0">
      <w:pPr>
        <w:jc w:val="center"/>
        <w:rPr>
          <w:rFonts w:ascii="Century Gothic" w:hAnsi="Century Gothic"/>
          <w:b/>
          <w:bCs/>
          <w:i/>
          <w:iCs/>
          <w:sz w:val="36"/>
          <w:szCs w:val="36"/>
          <w:u w:val="single"/>
        </w:rPr>
      </w:pPr>
      <w:r w:rsidRPr="004D74D3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 xml:space="preserve">A </w:t>
      </w:r>
      <w:r w:rsidR="009C558B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>OUJDA</w:t>
      </w:r>
    </w:p>
    <w:p w14:paraId="502A7FE4" w14:textId="77777777" w:rsidR="00765CD0" w:rsidRPr="004D74D3" w:rsidRDefault="00765CD0" w:rsidP="00765CD0">
      <w:pPr>
        <w:rPr>
          <w:rFonts w:ascii="Century Gothic" w:hAnsi="Century Gothic"/>
          <w:b/>
          <w:bCs/>
          <w:i/>
          <w:iCs/>
          <w:sz w:val="36"/>
          <w:szCs w:val="36"/>
        </w:rPr>
      </w:pPr>
    </w:p>
    <w:p w14:paraId="09793DD9" w14:textId="77777777" w:rsidR="00765CD0" w:rsidRPr="004D74D3" w:rsidRDefault="00765CD0" w:rsidP="00765CD0">
      <w:pPr>
        <w:jc w:val="center"/>
        <w:rPr>
          <w:rFonts w:ascii="Century Gothic" w:hAnsi="Century Gothic"/>
          <w:b/>
          <w:bCs/>
          <w:i/>
          <w:iCs/>
          <w:sz w:val="36"/>
          <w:szCs w:val="36"/>
          <w:u w:val="single"/>
        </w:rPr>
      </w:pPr>
      <w:r w:rsidRPr="004D74D3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>Vente sur offre de prix</w:t>
      </w:r>
    </w:p>
    <w:p w14:paraId="0B467684" w14:textId="77777777" w:rsidR="00765CD0" w:rsidRPr="004D74D3" w:rsidRDefault="00765CD0" w:rsidP="00765CD0">
      <w:pPr>
        <w:pStyle w:val="En-tte"/>
        <w:rPr>
          <w:rFonts w:ascii="Century Gothic" w:hAnsi="Century Gothic" w:cstheme="minorHAnsi"/>
          <w:b/>
          <w:bCs/>
          <w:i/>
          <w:iCs/>
          <w:sz w:val="36"/>
          <w:szCs w:val="36"/>
        </w:rPr>
      </w:pPr>
    </w:p>
    <w:p w14:paraId="293D60C6" w14:textId="77777777" w:rsidR="00765CD0" w:rsidRPr="004D74D3" w:rsidRDefault="00765CD0" w:rsidP="00765CD0">
      <w:pPr>
        <w:rPr>
          <w:rFonts w:ascii="Century Gothic" w:hAnsi="Century Gothic" w:cstheme="minorHAnsi"/>
          <w:i/>
          <w:iCs/>
          <w:sz w:val="36"/>
          <w:szCs w:val="36"/>
        </w:rPr>
      </w:pPr>
    </w:p>
    <w:p w14:paraId="32B655F6" w14:textId="77777777" w:rsidR="00765CD0" w:rsidRPr="004D74D3" w:rsidRDefault="00765CD0" w:rsidP="00765CD0">
      <w:pPr>
        <w:pStyle w:val="Corpsdetexte"/>
        <w:jc w:val="center"/>
        <w:rPr>
          <w:rFonts w:ascii="Century Gothic" w:hAnsi="Century Gothic"/>
          <w:b/>
          <w:bCs/>
          <w:i/>
          <w:iCs/>
          <w:sz w:val="36"/>
          <w:szCs w:val="36"/>
        </w:rPr>
      </w:pPr>
      <w:r w:rsidRPr="004D74D3">
        <w:rPr>
          <w:rFonts w:ascii="Century Gothic" w:hAnsi="Century Gothic"/>
          <w:b/>
          <w:bCs/>
          <w:i/>
          <w:iCs/>
          <w:sz w:val="36"/>
          <w:szCs w:val="36"/>
        </w:rPr>
        <w:t>CAHIER DES CHARGES</w:t>
      </w:r>
    </w:p>
    <w:p w14:paraId="180C8387" w14:textId="72C7A0F9" w:rsidR="00765CD0" w:rsidRPr="004D74D3" w:rsidRDefault="00765CD0" w:rsidP="00765CD0">
      <w:pPr>
        <w:pStyle w:val="Corpsdetexte"/>
        <w:ind w:left="-142"/>
        <w:jc w:val="center"/>
        <w:rPr>
          <w:rFonts w:ascii="Century Gothic" w:hAnsi="Century Gothic"/>
          <w:b/>
          <w:bCs/>
          <w:i/>
          <w:iCs/>
          <w:sz w:val="32"/>
          <w:szCs w:val="32"/>
        </w:rPr>
      </w:pPr>
      <w:r w:rsidRPr="004D74D3">
        <w:rPr>
          <w:rFonts w:ascii="Century Gothic" w:hAnsi="Century Gothic"/>
          <w:b/>
          <w:bCs/>
          <w:i/>
          <w:iCs/>
          <w:sz w:val="32"/>
          <w:szCs w:val="32"/>
        </w:rPr>
        <w:t>Clauses et conditions concernant la vente</w:t>
      </w:r>
      <w:r>
        <w:rPr>
          <w:rFonts w:ascii="Century Gothic" w:hAnsi="Century Gothic"/>
          <w:b/>
          <w:bCs/>
          <w:i/>
          <w:iCs/>
          <w:sz w:val="32"/>
          <w:szCs w:val="32"/>
        </w:rPr>
        <w:t xml:space="preserve"> </w:t>
      </w:r>
      <w:r w:rsidR="00443989">
        <w:rPr>
          <w:rFonts w:ascii="Century Gothic" w:hAnsi="Century Gothic"/>
          <w:b/>
          <w:bCs/>
          <w:i/>
          <w:iCs/>
          <w:sz w:val="32"/>
          <w:szCs w:val="32"/>
        </w:rPr>
        <w:t>d</w:t>
      </w:r>
      <w:r w:rsidR="009C558B">
        <w:rPr>
          <w:rFonts w:ascii="Century Gothic" w:hAnsi="Century Gothic"/>
          <w:b/>
          <w:bCs/>
          <w:i/>
          <w:iCs/>
          <w:sz w:val="32"/>
          <w:szCs w:val="32"/>
        </w:rPr>
        <w:t>es</w:t>
      </w:r>
      <w:r w:rsidRPr="004D74D3">
        <w:rPr>
          <w:rFonts w:ascii="Century Gothic" w:hAnsi="Century Gothic"/>
          <w:b/>
          <w:bCs/>
          <w:i/>
          <w:iCs/>
          <w:sz w:val="32"/>
          <w:szCs w:val="32"/>
        </w:rPr>
        <w:t xml:space="preserve"> </w:t>
      </w:r>
      <w:r w:rsidR="00BF79E6">
        <w:rPr>
          <w:rFonts w:ascii="Century Gothic" w:hAnsi="Century Gothic"/>
          <w:b/>
          <w:bCs/>
          <w:i/>
          <w:iCs/>
          <w:sz w:val="32"/>
          <w:szCs w:val="32"/>
        </w:rPr>
        <w:t>Loc</w:t>
      </w:r>
      <w:r w:rsidR="009C558B">
        <w:rPr>
          <w:rFonts w:ascii="Century Gothic" w:hAnsi="Century Gothic"/>
          <w:b/>
          <w:bCs/>
          <w:i/>
          <w:iCs/>
          <w:sz w:val="32"/>
          <w:szCs w:val="32"/>
        </w:rPr>
        <w:t xml:space="preserve">aux </w:t>
      </w:r>
      <w:r w:rsidR="00BF79E6">
        <w:rPr>
          <w:rFonts w:ascii="Century Gothic" w:hAnsi="Century Gothic"/>
          <w:b/>
          <w:bCs/>
          <w:i/>
          <w:iCs/>
          <w:sz w:val="32"/>
          <w:szCs w:val="32"/>
        </w:rPr>
        <w:t>Commercia</w:t>
      </w:r>
      <w:r w:rsidR="009C558B">
        <w:rPr>
          <w:rFonts w:ascii="Century Gothic" w:hAnsi="Century Gothic"/>
          <w:b/>
          <w:bCs/>
          <w:i/>
          <w:iCs/>
          <w:sz w:val="32"/>
          <w:szCs w:val="32"/>
        </w:rPr>
        <w:t>ux</w:t>
      </w:r>
      <w:r w:rsidRPr="004D74D3">
        <w:rPr>
          <w:rFonts w:ascii="Century Gothic" w:hAnsi="Century Gothic"/>
          <w:b/>
          <w:bCs/>
          <w:i/>
          <w:iCs/>
          <w:sz w:val="32"/>
          <w:szCs w:val="32"/>
        </w:rPr>
        <w:t xml:space="preserve"> </w:t>
      </w:r>
      <w:r>
        <w:rPr>
          <w:rFonts w:ascii="Century Gothic" w:hAnsi="Century Gothic"/>
          <w:b/>
          <w:bCs/>
          <w:i/>
          <w:iCs/>
          <w:sz w:val="32"/>
          <w:szCs w:val="32"/>
        </w:rPr>
        <w:t xml:space="preserve">à </w:t>
      </w:r>
      <w:r w:rsidR="009C558B">
        <w:rPr>
          <w:rFonts w:ascii="Century Gothic" w:hAnsi="Century Gothic"/>
          <w:b/>
          <w:bCs/>
          <w:i/>
          <w:iCs/>
          <w:sz w:val="32"/>
          <w:szCs w:val="32"/>
        </w:rPr>
        <w:t>Oujda</w:t>
      </w:r>
    </w:p>
    <w:p w14:paraId="331E9E9F" w14:textId="77777777" w:rsidR="00765CD0" w:rsidRPr="004D74D3" w:rsidRDefault="00765CD0" w:rsidP="00765CD0">
      <w:pPr>
        <w:pStyle w:val="Corpsdetexte"/>
        <w:jc w:val="center"/>
        <w:rPr>
          <w:rFonts w:ascii="Century Gothic" w:hAnsi="Century Gothic" w:cstheme="minorBidi"/>
          <w:b/>
          <w:bCs/>
          <w:i/>
          <w:iCs/>
          <w:sz w:val="36"/>
          <w:szCs w:val="36"/>
        </w:rPr>
      </w:pPr>
    </w:p>
    <w:p w14:paraId="38B805AA" w14:textId="77777777" w:rsidR="00765CD0" w:rsidRPr="004D74D3" w:rsidRDefault="00765CD0" w:rsidP="00765CD0">
      <w:pPr>
        <w:pStyle w:val="Corpsdetexte"/>
        <w:rPr>
          <w:rFonts w:ascii="Century Gothic" w:hAnsi="Century Gothic" w:cstheme="minorBidi"/>
          <w:b/>
          <w:bCs/>
          <w:sz w:val="20"/>
          <w:szCs w:val="22"/>
        </w:rPr>
      </w:pPr>
    </w:p>
    <w:p w14:paraId="06BE24AD" w14:textId="60EFDFF1" w:rsidR="00765CD0" w:rsidRPr="004D74D3" w:rsidRDefault="00765CD0" w:rsidP="00765CD0">
      <w:pPr>
        <w:jc w:val="center"/>
        <w:rPr>
          <w:rFonts w:ascii="Century Gothic" w:hAnsi="Century Gothic" w:cstheme="majorBidi"/>
          <w:b/>
          <w:bCs/>
        </w:rPr>
      </w:pPr>
      <w:r w:rsidRPr="004D74D3">
        <w:rPr>
          <w:rFonts w:ascii="Century Gothic" w:hAnsi="Century Gothic" w:cstheme="majorBidi"/>
          <w:b/>
          <w:bCs/>
          <w:u w:val="single"/>
        </w:rPr>
        <w:t>Dernier délai de dépôt des offres le</w:t>
      </w:r>
      <w:r w:rsidRPr="004D74D3">
        <w:rPr>
          <w:rFonts w:ascii="Century Gothic" w:hAnsi="Century Gothic" w:cstheme="majorBidi"/>
          <w:b/>
          <w:bCs/>
        </w:rPr>
        <w:t xml:space="preserve"> : </w:t>
      </w:r>
      <w:r w:rsidRPr="000141CF">
        <w:rPr>
          <w:rFonts w:ascii="Century Gothic" w:hAnsi="Century Gothic" w:cstheme="majorBidi"/>
          <w:b/>
          <w:bCs/>
          <w:color w:val="FF0000"/>
        </w:rPr>
        <w:t>1</w:t>
      </w:r>
      <w:r w:rsidR="009C558B">
        <w:rPr>
          <w:rFonts w:ascii="Century Gothic" w:hAnsi="Century Gothic" w:cstheme="majorBidi"/>
          <w:b/>
          <w:bCs/>
          <w:color w:val="FF0000"/>
        </w:rPr>
        <w:t>7</w:t>
      </w:r>
      <w:r w:rsidRPr="000141CF">
        <w:rPr>
          <w:rFonts w:ascii="Century Gothic" w:hAnsi="Century Gothic" w:cstheme="majorBidi"/>
          <w:b/>
          <w:bCs/>
          <w:color w:val="FF0000"/>
        </w:rPr>
        <w:t>/0</w:t>
      </w:r>
      <w:r w:rsidR="009C558B">
        <w:rPr>
          <w:rFonts w:ascii="Century Gothic" w:hAnsi="Century Gothic" w:cstheme="majorBidi"/>
          <w:b/>
          <w:bCs/>
          <w:color w:val="FF0000"/>
        </w:rPr>
        <w:t>3</w:t>
      </w:r>
      <w:r w:rsidRPr="000141CF">
        <w:rPr>
          <w:rFonts w:ascii="Century Gothic" w:hAnsi="Century Gothic" w:cstheme="majorBidi"/>
          <w:b/>
          <w:bCs/>
          <w:color w:val="FF0000"/>
        </w:rPr>
        <w:t>/202</w:t>
      </w:r>
      <w:r w:rsidR="009C558B">
        <w:rPr>
          <w:rFonts w:ascii="Century Gothic" w:hAnsi="Century Gothic" w:cstheme="majorBidi"/>
          <w:b/>
          <w:bCs/>
          <w:color w:val="FF0000"/>
        </w:rPr>
        <w:t>5</w:t>
      </w:r>
      <w:r w:rsidRPr="000141CF">
        <w:rPr>
          <w:rFonts w:ascii="Century Gothic" w:hAnsi="Century Gothic" w:cstheme="majorBidi"/>
          <w:b/>
          <w:bCs/>
          <w:color w:val="FF0000"/>
        </w:rPr>
        <w:t xml:space="preserve"> à 16h00 </w:t>
      </w:r>
    </w:p>
    <w:p w14:paraId="4791B320" w14:textId="77777777" w:rsidR="00765CD0" w:rsidRPr="004D74D3" w:rsidRDefault="00765CD0" w:rsidP="00765CD0">
      <w:pPr>
        <w:jc w:val="center"/>
        <w:rPr>
          <w:rFonts w:ascii="Century Gothic" w:hAnsi="Century Gothic" w:cstheme="majorBidi"/>
          <w:b/>
          <w:bCs/>
          <w:u w:val="single"/>
        </w:rPr>
      </w:pPr>
    </w:p>
    <w:p w14:paraId="3B91A7E5" w14:textId="0526A12A" w:rsidR="00765CD0" w:rsidRPr="004D74D3" w:rsidRDefault="00765CD0" w:rsidP="00765CD0">
      <w:pPr>
        <w:jc w:val="center"/>
        <w:rPr>
          <w:rFonts w:ascii="Century Gothic" w:hAnsi="Century Gothic" w:cstheme="majorBidi"/>
        </w:rPr>
      </w:pPr>
      <w:r w:rsidRPr="004D74D3">
        <w:rPr>
          <w:rFonts w:ascii="Century Gothic" w:hAnsi="Century Gothic" w:cstheme="majorBidi"/>
          <w:b/>
          <w:bCs/>
          <w:u w:val="single"/>
        </w:rPr>
        <w:t xml:space="preserve">Lieu de dépôt : </w:t>
      </w:r>
      <w:r w:rsidRPr="004D74D3">
        <w:rPr>
          <w:rFonts w:ascii="Century Gothic" w:hAnsi="Century Gothic" w:cstheme="majorBidi"/>
        </w:rPr>
        <w:t xml:space="preserve">Agence Al </w:t>
      </w:r>
      <w:proofErr w:type="spellStart"/>
      <w:r w:rsidRPr="004D74D3">
        <w:rPr>
          <w:rFonts w:ascii="Century Gothic" w:hAnsi="Century Gothic" w:cstheme="majorBidi"/>
        </w:rPr>
        <w:t>Omrane</w:t>
      </w:r>
      <w:proofErr w:type="spellEnd"/>
      <w:r w:rsidRPr="004D74D3">
        <w:rPr>
          <w:rFonts w:ascii="Century Gothic" w:hAnsi="Century Gothic" w:cstheme="majorBidi"/>
        </w:rPr>
        <w:t xml:space="preserve"> </w:t>
      </w:r>
      <w:r w:rsidR="009C558B">
        <w:rPr>
          <w:rFonts w:ascii="Century Gothic" w:hAnsi="Century Gothic" w:cstheme="majorBidi"/>
        </w:rPr>
        <w:t>à Oujda</w:t>
      </w:r>
      <w:r w:rsidRPr="004D74D3">
        <w:rPr>
          <w:rFonts w:ascii="Century Gothic" w:hAnsi="Century Gothic" w:cstheme="majorBidi"/>
        </w:rPr>
        <w:t xml:space="preserve"> –</w:t>
      </w:r>
    </w:p>
    <w:p w14:paraId="5DE2CACA" w14:textId="0017B39C" w:rsidR="00765CD0" w:rsidRDefault="009C558B" w:rsidP="00765CD0">
      <w:pPr>
        <w:jc w:val="center"/>
        <w:rPr>
          <w:rFonts w:ascii="Century Gothic" w:hAnsi="Century Gothic" w:cstheme="majorBidi"/>
        </w:rPr>
      </w:pPr>
      <w:r>
        <w:rPr>
          <w:rFonts w:ascii="Century Gothic" w:hAnsi="Century Gothic" w:cstheme="majorBidi"/>
        </w:rPr>
        <w:t xml:space="preserve">Bd </w:t>
      </w:r>
      <w:proofErr w:type="spellStart"/>
      <w:r>
        <w:rPr>
          <w:rFonts w:ascii="Century Gothic" w:hAnsi="Century Gothic" w:cstheme="majorBidi"/>
        </w:rPr>
        <w:t>Bekkay</w:t>
      </w:r>
      <w:proofErr w:type="spellEnd"/>
      <w:r>
        <w:rPr>
          <w:rFonts w:ascii="Century Gothic" w:hAnsi="Century Gothic" w:cstheme="majorBidi"/>
        </w:rPr>
        <w:t xml:space="preserve"> </w:t>
      </w:r>
      <w:proofErr w:type="spellStart"/>
      <w:r>
        <w:rPr>
          <w:rFonts w:ascii="Century Gothic" w:hAnsi="Century Gothic" w:cstheme="majorBidi"/>
        </w:rPr>
        <w:t>Lahbil</w:t>
      </w:r>
      <w:proofErr w:type="spellEnd"/>
      <w:r>
        <w:rPr>
          <w:rFonts w:ascii="Century Gothic" w:hAnsi="Century Gothic" w:cstheme="majorBidi"/>
        </w:rPr>
        <w:t>, Place 3 Mars Immeuble C - Oujda</w:t>
      </w:r>
      <w:r w:rsidR="00765CD0" w:rsidRPr="009E5EAB">
        <w:rPr>
          <w:rFonts w:ascii="Century Gothic" w:hAnsi="Century Gothic" w:cstheme="majorBidi"/>
        </w:rPr>
        <w:t>.      </w:t>
      </w:r>
    </w:p>
    <w:p w14:paraId="0306B998" w14:textId="77777777" w:rsidR="00765CD0" w:rsidRDefault="00765CD0" w:rsidP="00757588">
      <w:pPr>
        <w:jc w:val="center"/>
        <w:rPr>
          <w:rFonts w:ascii="Century Gothic" w:hAnsi="Century Gothic" w:cstheme="majorBidi"/>
          <w:b/>
          <w:bCs/>
          <w:u w:val="single"/>
        </w:rPr>
      </w:pPr>
    </w:p>
    <w:p w14:paraId="396C74F2" w14:textId="7DB9B5DE" w:rsidR="003E6CFB" w:rsidRPr="000141CF" w:rsidRDefault="003E6CFB" w:rsidP="00757588">
      <w:pPr>
        <w:jc w:val="center"/>
        <w:rPr>
          <w:rFonts w:ascii="Century Gothic" w:hAnsi="Century Gothic" w:cstheme="majorBidi"/>
          <w:color w:val="FF0000"/>
        </w:rPr>
      </w:pPr>
      <w:r w:rsidRPr="004D74D3">
        <w:rPr>
          <w:rFonts w:ascii="Century Gothic" w:hAnsi="Century Gothic" w:cstheme="majorBidi"/>
          <w:b/>
          <w:bCs/>
          <w:u w:val="single"/>
        </w:rPr>
        <w:t>Date de la commission</w:t>
      </w:r>
      <w:r w:rsidRPr="004D74D3">
        <w:rPr>
          <w:rFonts w:ascii="Century Gothic" w:hAnsi="Century Gothic" w:cstheme="majorBidi"/>
          <w:b/>
          <w:bCs/>
        </w:rPr>
        <w:t xml:space="preserve"> : </w:t>
      </w:r>
      <w:r w:rsidR="009C558B">
        <w:rPr>
          <w:rFonts w:ascii="Century Gothic" w:hAnsi="Century Gothic" w:cstheme="majorBidi"/>
          <w:b/>
          <w:bCs/>
          <w:color w:val="FF0000"/>
        </w:rPr>
        <w:t>28</w:t>
      </w:r>
      <w:r w:rsidR="00D55F6A" w:rsidRPr="000141CF">
        <w:rPr>
          <w:rFonts w:ascii="Century Gothic" w:hAnsi="Century Gothic" w:cstheme="majorBidi"/>
          <w:b/>
          <w:bCs/>
          <w:color w:val="FF0000"/>
        </w:rPr>
        <w:t>/0</w:t>
      </w:r>
      <w:r w:rsidR="009C558B">
        <w:rPr>
          <w:rFonts w:ascii="Century Gothic" w:hAnsi="Century Gothic" w:cstheme="majorBidi"/>
          <w:b/>
          <w:bCs/>
          <w:color w:val="FF0000"/>
        </w:rPr>
        <w:t>3</w:t>
      </w:r>
      <w:r w:rsidRPr="000141CF">
        <w:rPr>
          <w:rFonts w:ascii="Century Gothic" w:hAnsi="Century Gothic" w:cstheme="majorBidi"/>
          <w:b/>
          <w:bCs/>
          <w:color w:val="FF0000"/>
        </w:rPr>
        <w:t>/202</w:t>
      </w:r>
      <w:r w:rsidR="009C558B">
        <w:rPr>
          <w:rFonts w:ascii="Century Gothic" w:hAnsi="Century Gothic" w:cstheme="majorBidi"/>
          <w:b/>
          <w:bCs/>
          <w:color w:val="FF0000"/>
        </w:rPr>
        <w:t>5</w:t>
      </w:r>
      <w:r w:rsidRPr="000141CF">
        <w:rPr>
          <w:rFonts w:ascii="Century Gothic" w:hAnsi="Century Gothic" w:cstheme="majorBidi"/>
          <w:b/>
          <w:bCs/>
          <w:color w:val="FF0000"/>
        </w:rPr>
        <w:t xml:space="preserve"> à 10h00</w:t>
      </w:r>
    </w:p>
    <w:p w14:paraId="10CF33F8" w14:textId="77777777" w:rsidR="00607628" w:rsidRPr="004D74D3" w:rsidRDefault="00607628" w:rsidP="00607628">
      <w:pPr>
        <w:tabs>
          <w:tab w:val="center" w:pos="4536"/>
          <w:tab w:val="right" w:pos="9072"/>
        </w:tabs>
        <w:ind w:left="900"/>
        <w:rPr>
          <w:rFonts w:ascii="Century Gothic" w:hAnsi="Century Gothic" w:cstheme="majorBidi"/>
        </w:rPr>
      </w:pPr>
    </w:p>
    <w:p w14:paraId="78097294" w14:textId="77777777" w:rsidR="005C042F" w:rsidRPr="004D74D3" w:rsidRDefault="005C042F" w:rsidP="005C042F">
      <w:pPr>
        <w:pStyle w:val="Pieddepage"/>
        <w:rPr>
          <w:rFonts w:ascii="Century Gothic" w:hAnsi="Century Gothic" w:cstheme="minorHAnsi"/>
          <w:i/>
          <w:iCs/>
        </w:rPr>
      </w:pPr>
    </w:p>
    <w:p w14:paraId="1D7D8E88" w14:textId="77777777" w:rsidR="00C70F7E" w:rsidRPr="004D74D3" w:rsidRDefault="00C70F7E" w:rsidP="005C042F">
      <w:pPr>
        <w:pStyle w:val="Pieddepage"/>
        <w:ind w:left="900"/>
        <w:rPr>
          <w:rFonts w:ascii="Century Gothic" w:hAnsi="Century Gothic" w:cstheme="minorHAnsi"/>
        </w:rPr>
      </w:pPr>
    </w:p>
    <w:p w14:paraId="74D1A722" w14:textId="77777777" w:rsidR="00C70F7E" w:rsidRPr="004D74D3" w:rsidRDefault="00C70F7E" w:rsidP="005C042F">
      <w:pPr>
        <w:pStyle w:val="Pieddepage"/>
        <w:ind w:left="900"/>
        <w:rPr>
          <w:rFonts w:ascii="Century Gothic" w:hAnsi="Century Gothic" w:cstheme="minorHAnsi"/>
        </w:rPr>
      </w:pPr>
    </w:p>
    <w:p w14:paraId="2A05B83E" w14:textId="77777777" w:rsidR="009F1F3B" w:rsidRPr="004D74D3" w:rsidRDefault="009F1F3B" w:rsidP="005C042F">
      <w:pPr>
        <w:pStyle w:val="Pieddepage"/>
        <w:ind w:left="900"/>
        <w:rPr>
          <w:rFonts w:ascii="Century Gothic" w:hAnsi="Century Gothic" w:cstheme="minorHAnsi"/>
        </w:rPr>
      </w:pPr>
    </w:p>
    <w:p w14:paraId="372477E0" w14:textId="77777777" w:rsidR="005C042F" w:rsidRPr="004D74D3" w:rsidRDefault="005C042F" w:rsidP="005C042F">
      <w:pPr>
        <w:pStyle w:val="Pieddepage"/>
        <w:rPr>
          <w:rFonts w:ascii="Century Gothic" w:hAnsi="Century Gothic" w:cstheme="minorHAnsi"/>
        </w:rPr>
      </w:pPr>
    </w:p>
    <w:p w14:paraId="2AF50C38" w14:textId="77777777" w:rsidR="00D55F6A" w:rsidRPr="004D74D3" w:rsidRDefault="00D55F6A" w:rsidP="005C042F">
      <w:pPr>
        <w:pStyle w:val="Pieddepage"/>
        <w:rPr>
          <w:rFonts w:ascii="Century Gothic" w:hAnsi="Century Gothic" w:cstheme="minorHAnsi"/>
        </w:rPr>
      </w:pPr>
    </w:p>
    <w:p w14:paraId="0D17AEC2" w14:textId="77777777" w:rsidR="00B733F5" w:rsidRPr="004D74D3" w:rsidRDefault="00B733F5" w:rsidP="005C042F">
      <w:pPr>
        <w:pStyle w:val="Pieddepage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60980EE8" w14:textId="77777777" w:rsidR="002770B5" w:rsidRPr="004D74D3" w:rsidRDefault="002770B5" w:rsidP="005C042F">
      <w:pPr>
        <w:pStyle w:val="Pieddepage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446B2216" w14:textId="77777777" w:rsidR="00B55217" w:rsidRPr="004D74D3" w:rsidRDefault="00B55217" w:rsidP="005C042F">
      <w:pPr>
        <w:pStyle w:val="Pieddepage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4480D098" w14:textId="66577688" w:rsidR="003C53ED" w:rsidRPr="004D74D3" w:rsidRDefault="003C53ED" w:rsidP="005C042F">
      <w:pPr>
        <w:pStyle w:val="Pieddepage"/>
        <w:jc w:val="center"/>
        <w:rPr>
          <w:rFonts w:ascii="Century Gothic" w:hAnsi="Century Gothic" w:cstheme="minorHAnsi"/>
          <w:b/>
          <w:bCs/>
          <w:sz w:val="28"/>
          <w:szCs w:val="28"/>
        </w:rPr>
        <w:sectPr w:rsidR="003C53ED" w:rsidRPr="004D74D3" w:rsidSect="00B733F5"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pgBorders w:offsetFrom="page">
            <w:top w:val="twistedLines1" w:sz="18" w:space="24" w:color="000000" w:themeColor="text1"/>
            <w:left w:val="twistedLines1" w:sz="18" w:space="24" w:color="000000" w:themeColor="text1"/>
            <w:bottom w:val="twistedLines1" w:sz="18" w:space="24" w:color="000000" w:themeColor="text1"/>
            <w:right w:val="twistedLines1" w:sz="18" w:space="24" w:color="000000" w:themeColor="text1"/>
          </w:pgBorders>
          <w:cols w:space="708"/>
          <w:titlePg/>
          <w:docGrid w:linePitch="360"/>
        </w:sectPr>
      </w:pPr>
    </w:p>
    <w:p w14:paraId="1CCF29CB" w14:textId="77777777" w:rsidR="005C042F" w:rsidRPr="004D74D3" w:rsidRDefault="005C042F" w:rsidP="005C042F">
      <w:pPr>
        <w:pStyle w:val="Pieddepage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52830AAA" w14:textId="26CC5C5D" w:rsidR="004823F1" w:rsidRPr="004D74D3" w:rsidRDefault="005C042F" w:rsidP="000E6543">
      <w:pPr>
        <w:pStyle w:val="Pieddepage"/>
        <w:tabs>
          <w:tab w:val="clear" w:pos="4536"/>
          <w:tab w:val="clear" w:pos="9072"/>
          <w:tab w:val="left" w:pos="1215"/>
          <w:tab w:val="center" w:pos="4819"/>
        </w:tabs>
        <w:spacing w:line="360" w:lineRule="auto"/>
        <w:rPr>
          <w:rFonts w:ascii="Century Gothic" w:hAnsi="Century Gothic" w:cstheme="minorHAnsi"/>
          <w:b/>
          <w:bCs/>
          <w:caps/>
          <w:sz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74D3">
        <w:rPr>
          <w:rFonts w:ascii="Century Gothic" w:hAnsi="Century Gothic" w:cstheme="minorHAnsi"/>
          <w:b/>
          <w:bCs/>
          <w:sz w:val="32"/>
        </w:rPr>
        <w:tab/>
      </w:r>
      <w:r w:rsidRPr="004D74D3">
        <w:rPr>
          <w:rFonts w:ascii="Century Gothic" w:hAnsi="Century Gothic" w:cstheme="minorHAnsi"/>
          <w:b/>
          <w:bCs/>
          <w:sz w:val="32"/>
        </w:rPr>
        <w:tab/>
      </w:r>
      <w:r w:rsidR="000E6543" w:rsidRPr="004D74D3">
        <w:rPr>
          <w:rFonts w:ascii="Century Gothic" w:hAnsi="Century Gothic" w:cstheme="minorHAnsi"/>
          <w:b/>
          <w:bCs/>
          <w:caps/>
          <w:sz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Al Omrane</w:t>
      </w:r>
      <w:r w:rsidR="00E427B7" w:rsidRPr="004D74D3">
        <w:rPr>
          <w:rFonts w:ascii="Century Gothic" w:hAnsi="Century Gothic" w:cstheme="minorHAnsi"/>
          <w:b/>
          <w:bCs/>
          <w:caps/>
          <w:sz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="007A14B2">
        <w:rPr>
          <w:rFonts w:ascii="Century Gothic" w:hAnsi="Century Gothic" w:cstheme="minorHAnsi"/>
          <w:b/>
          <w:bCs/>
          <w:caps/>
          <w:sz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REGION  DE</w:t>
      </w:r>
      <w:proofErr w:type="gramEnd"/>
      <w:r w:rsidR="007A14B2">
        <w:rPr>
          <w:rFonts w:ascii="Century Gothic" w:hAnsi="Century Gothic" w:cstheme="minorHAnsi"/>
          <w:b/>
          <w:bCs/>
          <w:caps/>
          <w:sz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L’ORIENTAL</w:t>
      </w:r>
    </w:p>
    <w:p w14:paraId="083D0543" w14:textId="77777777" w:rsidR="004823F1" w:rsidRPr="004D74D3" w:rsidRDefault="004823F1" w:rsidP="005C042F">
      <w:pPr>
        <w:spacing w:line="360" w:lineRule="auto"/>
        <w:jc w:val="center"/>
        <w:rPr>
          <w:rFonts w:ascii="Century Gothic" w:hAnsi="Century Gothic" w:cstheme="minorHAnsi"/>
          <w:b/>
          <w:bCs/>
          <w:caps/>
          <w:sz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74D3">
        <w:rPr>
          <w:rFonts w:ascii="Century Gothic" w:hAnsi="Century Gothic" w:cstheme="minorHAnsi"/>
          <w:b/>
          <w:bCs/>
          <w:caps/>
          <w:sz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VENTE SUR OFFRE DE PRIX</w:t>
      </w:r>
    </w:p>
    <w:p w14:paraId="27FF853A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10A6CA28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69A609F7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21D933BB" w14:textId="77777777" w:rsidR="007C56B2" w:rsidRPr="004D74D3" w:rsidRDefault="007C56B2" w:rsidP="004823F1">
      <w:pPr>
        <w:rPr>
          <w:rFonts w:ascii="Century Gothic" w:hAnsi="Century Gothic" w:cstheme="minorHAnsi"/>
          <w:sz w:val="28"/>
        </w:rPr>
      </w:pPr>
    </w:p>
    <w:p w14:paraId="24A24F19" w14:textId="77777777" w:rsidR="004823F1" w:rsidRPr="004D74D3" w:rsidRDefault="004823F1" w:rsidP="004823F1">
      <w:pPr>
        <w:pStyle w:val="Corpsdetexte"/>
        <w:jc w:val="both"/>
        <w:rPr>
          <w:rFonts w:ascii="Century Gothic" w:hAnsi="Century Gothic" w:cstheme="minorHAnsi"/>
        </w:rPr>
      </w:pPr>
    </w:p>
    <w:p w14:paraId="01C13479" w14:textId="77777777" w:rsidR="004823F1" w:rsidRPr="004D74D3" w:rsidRDefault="004823F1" w:rsidP="004823F1">
      <w:pPr>
        <w:pStyle w:val="Corpsdetexte"/>
        <w:jc w:val="both"/>
        <w:rPr>
          <w:rFonts w:ascii="Century Gothic" w:hAnsi="Century Gothic" w:cstheme="minorHAnsi"/>
        </w:rPr>
      </w:pPr>
    </w:p>
    <w:p w14:paraId="6C06B6E2" w14:textId="30036C0C" w:rsidR="00C70F7E" w:rsidRPr="004D74D3" w:rsidRDefault="00C70F7E" w:rsidP="00CF3D35">
      <w:pPr>
        <w:spacing w:line="480" w:lineRule="auto"/>
        <w:jc w:val="both"/>
        <w:rPr>
          <w:rFonts w:ascii="Century Gothic" w:hAnsi="Century Gothic" w:cstheme="majorBidi"/>
        </w:rPr>
      </w:pPr>
      <w:bookmarkStart w:id="0" w:name="_Hlk112673453"/>
      <w:r w:rsidRPr="004D74D3">
        <w:rPr>
          <w:rFonts w:ascii="Century Gothic" w:hAnsi="Century Gothic" w:cstheme="majorBidi"/>
        </w:rPr>
        <w:t>NOM</w:t>
      </w:r>
      <w:r w:rsidR="00394DBB">
        <w:rPr>
          <w:rFonts w:ascii="Century Gothic" w:hAnsi="Century Gothic" w:cstheme="majorBidi"/>
        </w:rPr>
        <w:t xml:space="preserve"> </w:t>
      </w:r>
      <w:r w:rsidRPr="004D74D3">
        <w:rPr>
          <w:rFonts w:ascii="Century Gothic" w:hAnsi="Century Gothic" w:cstheme="majorBidi"/>
        </w:rPr>
        <w:t>&amp;</w:t>
      </w:r>
      <w:r w:rsidR="00394DBB">
        <w:rPr>
          <w:rFonts w:ascii="Century Gothic" w:hAnsi="Century Gothic" w:cstheme="majorBidi"/>
        </w:rPr>
        <w:t xml:space="preserve"> </w:t>
      </w:r>
      <w:r w:rsidRPr="004D74D3">
        <w:rPr>
          <w:rFonts w:ascii="Century Gothic" w:hAnsi="Century Gothic" w:cstheme="majorBidi"/>
        </w:rPr>
        <w:t>PRENOM</w:t>
      </w:r>
      <w:r w:rsidR="003E6CFB" w:rsidRPr="004D74D3">
        <w:rPr>
          <w:rFonts w:ascii="Century Gothic" w:hAnsi="Century Gothic" w:cstheme="majorBidi"/>
        </w:rPr>
        <w:t xml:space="preserve"> </w:t>
      </w:r>
      <w:r w:rsidRPr="004D74D3">
        <w:rPr>
          <w:rFonts w:ascii="Century Gothic" w:hAnsi="Century Gothic" w:cstheme="majorBidi"/>
          <w:b/>
          <w:bCs/>
        </w:rPr>
        <w:t>:</w:t>
      </w:r>
      <w:r w:rsidR="003E6CFB" w:rsidRPr="004D74D3">
        <w:rPr>
          <w:rFonts w:ascii="Century Gothic" w:hAnsi="Century Gothic" w:cstheme="majorBidi"/>
          <w:b/>
          <w:bCs/>
        </w:rPr>
        <w:t xml:space="preserve"> </w:t>
      </w:r>
      <w:r w:rsidRPr="004D74D3">
        <w:rPr>
          <w:rFonts w:ascii="Century Gothic" w:hAnsi="Century Gothic" w:cstheme="majorBidi"/>
        </w:rPr>
        <w:t>…………………………………………………</w:t>
      </w:r>
      <w:r w:rsidR="003E6CFB" w:rsidRPr="004D74D3">
        <w:rPr>
          <w:rFonts w:ascii="Century Gothic" w:hAnsi="Century Gothic" w:cstheme="majorBidi"/>
        </w:rPr>
        <w:t>………………………...</w:t>
      </w:r>
    </w:p>
    <w:p w14:paraId="58A2ED65" w14:textId="21EBF967" w:rsidR="00C70F7E" w:rsidRPr="004D74D3" w:rsidRDefault="00C70F7E" w:rsidP="00CF3D35">
      <w:pPr>
        <w:spacing w:line="480" w:lineRule="auto"/>
        <w:jc w:val="both"/>
        <w:rPr>
          <w:rFonts w:ascii="Century Gothic" w:hAnsi="Century Gothic" w:cstheme="majorBidi"/>
        </w:rPr>
      </w:pPr>
      <w:r w:rsidRPr="004D74D3">
        <w:rPr>
          <w:rFonts w:ascii="Century Gothic" w:hAnsi="Century Gothic" w:cstheme="majorBidi"/>
        </w:rPr>
        <w:t>CIN N</w:t>
      </w:r>
      <w:r w:rsidR="003E6CFB" w:rsidRPr="004D74D3">
        <w:rPr>
          <w:rFonts w:ascii="Century Gothic" w:hAnsi="Century Gothic" w:cstheme="majorBidi"/>
        </w:rPr>
        <w:t xml:space="preserve">° </w:t>
      </w:r>
      <w:r w:rsidRPr="004D74D3">
        <w:rPr>
          <w:rFonts w:ascii="Century Gothic" w:hAnsi="Century Gothic" w:cstheme="majorBidi"/>
          <w:b/>
          <w:bCs/>
        </w:rPr>
        <w:t>:</w:t>
      </w:r>
      <w:r w:rsidR="003E6CFB" w:rsidRPr="004D74D3">
        <w:rPr>
          <w:rFonts w:ascii="Century Gothic" w:hAnsi="Century Gothic" w:cstheme="majorBidi"/>
          <w:b/>
          <w:bCs/>
        </w:rPr>
        <w:t xml:space="preserve"> </w:t>
      </w:r>
      <w:r w:rsidRPr="004D74D3">
        <w:rPr>
          <w:rFonts w:ascii="Century Gothic" w:hAnsi="Century Gothic" w:cstheme="majorBidi"/>
        </w:rPr>
        <w:t>………………………… ……………………………………</w:t>
      </w:r>
      <w:r w:rsidR="00CF3D35" w:rsidRPr="004D74D3">
        <w:rPr>
          <w:rFonts w:ascii="Century Gothic" w:hAnsi="Century Gothic" w:cstheme="majorBidi"/>
        </w:rPr>
        <w:t>…………………….</w:t>
      </w:r>
      <w:r w:rsidR="003E6CFB" w:rsidRPr="004D74D3">
        <w:rPr>
          <w:rFonts w:ascii="Century Gothic" w:hAnsi="Century Gothic" w:cstheme="majorBidi"/>
        </w:rPr>
        <w:t>......</w:t>
      </w:r>
    </w:p>
    <w:p w14:paraId="50FD440A" w14:textId="2A05D5EB" w:rsidR="00C70F7E" w:rsidRPr="004D74D3" w:rsidRDefault="00C70F7E" w:rsidP="00CF3D35">
      <w:pPr>
        <w:spacing w:line="480" w:lineRule="auto"/>
        <w:jc w:val="both"/>
        <w:rPr>
          <w:rFonts w:ascii="Century Gothic" w:hAnsi="Century Gothic" w:cstheme="majorBidi"/>
        </w:rPr>
      </w:pPr>
      <w:r w:rsidRPr="004D74D3">
        <w:rPr>
          <w:rFonts w:ascii="Century Gothic" w:hAnsi="Century Gothic" w:cstheme="majorBidi"/>
        </w:rPr>
        <w:t>Demeurant à</w:t>
      </w:r>
      <w:r w:rsidR="003E6CFB" w:rsidRPr="004D74D3">
        <w:rPr>
          <w:rFonts w:ascii="Century Gothic" w:hAnsi="Century Gothic" w:cstheme="majorBidi"/>
        </w:rPr>
        <w:t xml:space="preserve"> </w:t>
      </w:r>
      <w:r w:rsidRPr="004D74D3">
        <w:rPr>
          <w:rFonts w:ascii="Century Gothic" w:hAnsi="Century Gothic" w:cstheme="majorBidi"/>
          <w:b/>
          <w:bCs/>
        </w:rPr>
        <w:t>:</w:t>
      </w:r>
      <w:r w:rsidR="003E6CFB" w:rsidRPr="004D74D3">
        <w:rPr>
          <w:rFonts w:ascii="Century Gothic" w:hAnsi="Century Gothic" w:cstheme="majorBidi"/>
          <w:b/>
          <w:bCs/>
        </w:rPr>
        <w:t xml:space="preserve"> </w:t>
      </w:r>
      <w:r w:rsidRPr="004D74D3">
        <w:rPr>
          <w:rFonts w:ascii="Century Gothic" w:hAnsi="Century Gothic" w:cstheme="majorBidi"/>
        </w:rPr>
        <w:t>……………………………………………………………………</w:t>
      </w:r>
      <w:r w:rsidR="00CF3D35" w:rsidRPr="004D74D3">
        <w:rPr>
          <w:rFonts w:ascii="Century Gothic" w:hAnsi="Century Gothic" w:cstheme="majorBidi"/>
        </w:rPr>
        <w:t>………………</w:t>
      </w:r>
    </w:p>
    <w:p w14:paraId="6E0B514A" w14:textId="696ECA9D" w:rsidR="00394DBB" w:rsidRDefault="00394DBB" w:rsidP="00CF3D35">
      <w:pPr>
        <w:spacing w:line="480" w:lineRule="auto"/>
        <w:jc w:val="both"/>
        <w:rPr>
          <w:rFonts w:ascii="Century Gothic" w:hAnsi="Century Gothic" w:cstheme="majorBidi"/>
        </w:rPr>
      </w:pPr>
      <w:r w:rsidRPr="004D74D3">
        <w:rPr>
          <w:rFonts w:ascii="Century Gothic" w:hAnsi="Century Gothic" w:cstheme="majorBidi"/>
        </w:rPr>
        <w:t>……………………</w:t>
      </w:r>
      <w:r>
        <w:rPr>
          <w:rFonts w:ascii="Century Gothic" w:hAnsi="Century Gothic" w:cstheme="majorBidi"/>
        </w:rPr>
        <w:t>…………………………………………………………………………………</w:t>
      </w:r>
    </w:p>
    <w:p w14:paraId="7C3C59A6" w14:textId="4CEAFD7C" w:rsidR="00394DBB" w:rsidRDefault="00394DBB" w:rsidP="00CF3D35">
      <w:pPr>
        <w:spacing w:line="480" w:lineRule="auto"/>
        <w:jc w:val="both"/>
        <w:rPr>
          <w:rFonts w:ascii="Century Gothic" w:hAnsi="Century Gothic" w:cstheme="majorBidi"/>
        </w:rPr>
      </w:pPr>
      <w:r>
        <w:rPr>
          <w:rFonts w:ascii="Century Gothic" w:hAnsi="Century Gothic" w:cstheme="majorBidi"/>
        </w:rPr>
        <w:t>Téléphone 1 :</w:t>
      </w:r>
    </w:p>
    <w:p w14:paraId="05D37AF9" w14:textId="5C5511BB" w:rsidR="00394DBB" w:rsidRDefault="00394DBB" w:rsidP="00CF3D35">
      <w:pPr>
        <w:spacing w:line="480" w:lineRule="auto"/>
        <w:jc w:val="both"/>
        <w:rPr>
          <w:rFonts w:ascii="Century Gothic" w:hAnsi="Century Gothic" w:cstheme="majorBidi"/>
        </w:rPr>
      </w:pPr>
      <w:r>
        <w:rPr>
          <w:rFonts w:ascii="Century Gothic" w:hAnsi="Century Gothic" w:cstheme="majorBidi"/>
        </w:rPr>
        <w:t>Téléphone 2 :</w:t>
      </w:r>
    </w:p>
    <w:p w14:paraId="46960D99" w14:textId="715118C5" w:rsidR="00394DBB" w:rsidRDefault="00394DBB" w:rsidP="00CF3D35">
      <w:pPr>
        <w:spacing w:line="480" w:lineRule="auto"/>
        <w:jc w:val="both"/>
        <w:rPr>
          <w:rFonts w:ascii="Century Gothic" w:hAnsi="Century Gothic" w:cstheme="majorBidi"/>
        </w:rPr>
      </w:pPr>
      <w:r>
        <w:rPr>
          <w:rFonts w:ascii="Century Gothic" w:hAnsi="Century Gothic" w:cstheme="majorBidi"/>
        </w:rPr>
        <w:t xml:space="preserve">Email : </w:t>
      </w:r>
    </w:p>
    <w:p w14:paraId="6316A193" w14:textId="5E89F4C1" w:rsidR="00394DBB" w:rsidRDefault="00394DBB" w:rsidP="00CF3D35">
      <w:pPr>
        <w:spacing w:line="480" w:lineRule="auto"/>
        <w:jc w:val="both"/>
        <w:rPr>
          <w:rFonts w:ascii="Century Gothic" w:hAnsi="Century Gothic" w:cstheme="majorBidi"/>
        </w:rPr>
      </w:pPr>
      <w:r>
        <w:rPr>
          <w:rFonts w:ascii="Century Gothic" w:hAnsi="Century Gothic" w:cstheme="majorBidi"/>
        </w:rPr>
        <w:t>Pour les sociétés :</w:t>
      </w:r>
    </w:p>
    <w:p w14:paraId="1F282740" w14:textId="0B020188" w:rsidR="00C70F7E" w:rsidRPr="004D74D3" w:rsidRDefault="00394DBB" w:rsidP="00CF3D35">
      <w:pPr>
        <w:spacing w:line="480" w:lineRule="auto"/>
        <w:jc w:val="both"/>
        <w:rPr>
          <w:rFonts w:ascii="Century Gothic" w:hAnsi="Century Gothic" w:cstheme="majorBidi"/>
        </w:rPr>
      </w:pPr>
      <w:r>
        <w:rPr>
          <w:rFonts w:ascii="Century Gothic" w:hAnsi="Century Gothic" w:cstheme="majorBidi"/>
        </w:rPr>
        <w:t xml:space="preserve">Dénomination sociale </w:t>
      </w:r>
      <w:r w:rsidR="00C70F7E" w:rsidRPr="004D74D3">
        <w:rPr>
          <w:rFonts w:ascii="Century Gothic" w:hAnsi="Century Gothic" w:cstheme="majorBidi"/>
        </w:rPr>
        <w:t>:</w:t>
      </w:r>
      <w:r w:rsidR="003E6CFB" w:rsidRPr="004D74D3">
        <w:rPr>
          <w:rFonts w:ascii="Century Gothic" w:hAnsi="Century Gothic" w:cstheme="majorBidi"/>
        </w:rPr>
        <w:t xml:space="preserve"> </w:t>
      </w:r>
      <w:r w:rsidR="00C70F7E" w:rsidRPr="004D74D3">
        <w:rPr>
          <w:rFonts w:ascii="Century Gothic" w:hAnsi="Century Gothic" w:cstheme="majorBidi"/>
        </w:rPr>
        <w:t>……………………………………………</w:t>
      </w:r>
      <w:r w:rsidR="00CF3D35" w:rsidRPr="004D74D3">
        <w:rPr>
          <w:rFonts w:ascii="Century Gothic" w:hAnsi="Century Gothic" w:cstheme="majorBidi"/>
        </w:rPr>
        <w:t>……</w:t>
      </w:r>
      <w:r w:rsidR="00C70F7E" w:rsidRPr="004D74D3">
        <w:rPr>
          <w:rFonts w:ascii="Century Gothic" w:hAnsi="Century Gothic" w:cstheme="majorBidi"/>
        </w:rPr>
        <w:t>…</w:t>
      </w:r>
    </w:p>
    <w:p w14:paraId="00659547" w14:textId="596A4139" w:rsidR="00394DBB" w:rsidRPr="004D74D3" w:rsidRDefault="00394DBB" w:rsidP="00394DBB">
      <w:pPr>
        <w:spacing w:line="480" w:lineRule="auto"/>
        <w:jc w:val="both"/>
        <w:rPr>
          <w:rFonts w:ascii="Century Gothic" w:hAnsi="Century Gothic" w:cstheme="majorBidi"/>
        </w:rPr>
      </w:pPr>
      <w:r>
        <w:rPr>
          <w:rFonts w:ascii="Century Gothic" w:hAnsi="Century Gothic" w:cstheme="majorBidi"/>
        </w:rPr>
        <w:t xml:space="preserve">Représentant légal </w:t>
      </w:r>
      <w:r w:rsidRPr="004D74D3">
        <w:rPr>
          <w:rFonts w:ascii="Century Gothic" w:hAnsi="Century Gothic" w:cstheme="majorBidi"/>
        </w:rPr>
        <w:t>: ………………………………………………………………….</w:t>
      </w:r>
    </w:p>
    <w:p w14:paraId="5B1B7ABF" w14:textId="77777777" w:rsidR="00394DBB" w:rsidRPr="004D74D3" w:rsidRDefault="00394DBB" w:rsidP="00394DBB">
      <w:pPr>
        <w:pStyle w:val="Corpsdetexte"/>
        <w:tabs>
          <w:tab w:val="left" w:leader="dot" w:pos="9072"/>
        </w:tabs>
        <w:spacing w:line="480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ajorBidi"/>
          <w:sz w:val="24"/>
        </w:rPr>
        <w:t>N° RC : ………………………………………………………………………………………………</w:t>
      </w:r>
    </w:p>
    <w:p w14:paraId="771EC043" w14:textId="670183B6" w:rsidR="00C70F7E" w:rsidRPr="004D74D3" w:rsidRDefault="003E6CFB" w:rsidP="00CF3D35">
      <w:pPr>
        <w:spacing w:line="480" w:lineRule="auto"/>
        <w:jc w:val="both"/>
        <w:rPr>
          <w:rFonts w:ascii="Century Gothic" w:hAnsi="Century Gothic" w:cstheme="majorBidi"/>
        </w:rPr>
      </w:pPr>
      <w:r w:rsidRPr="004D74D3">
        <w:rPr>
          <w:rFonts w:ascii="Century Gothic" w:hAnsi="Century Gothic" w:cstheme="majorBidi"/>
        </w:rPr>
        <w:t xml:space="preserve">Siège Social : </w:t>
      </w:r>
      <w:r w:rsidR="00CF3D35" w:rsidRPr="004D74D3">
        <w:rPr>
          <w:rFonts w:ascii="Century Gothic" w:hAnsi="Century Gothic" w:cstheme="majorBidi"/>
        </w:rPr>
        <w:t>…………………………………………………………………………………….</w:t>
      </w:r>
    </w:p>
    <w:bookmarkEnd w:id="0"/>
    <w:p w14:paraId="5934646B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49FD31EA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1170BE12" w14:textId="77777777" w:rsidR="005C042F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3EEF4054" w14:textId="77777777" w:rsidR="000363EB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04343A34" w14:textId="77777777" w:rsidR="000363EB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1D0BC3B9" w14:textId="77777777" w:rsidR="000363EB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7253AAC7" w14:textId="77777777" w:rsidR="000363EB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337F98B6" w14:textId="77777777" w:rsidR="000363EB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770A4C14" w14:textId="77777777" w:rsidR="000363EB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14CEFE35" w14:textId="77777777" w:rsidR="000363EB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2F7E51E7" w14:textId="77777777" w:rsidR="000363EB" w:rsidRPr="004D74D3" w:rsidRDefault="000363EB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2D3866C5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67CB702D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 w:val="22"/>
        </w:rPr>
      </w:pPr>
    </w:p>
    <w:p w14:paraId="029B5BAC" w14:textId="77777777" w:rsidR="005C042F" w:rsidRPr="004D74D3" w:rsidRDefault="005C042F" w:rsidP="005C042F">
      <w:pPr>
        <w:pStyle w:val="Corpsdetexte"/>
        <w:jc w:val="center"/>
        <w:rPr>
          <w:rFonts w:ascii="Century Gothic" w:hAnsi="Century Gothic" w:cstheme="minorHAnsi"/>
          <w:b/>
          <w:bCs/>
          <w:szCs w:val="32"/>
        </w:rPr>
      </w:pPr>
      <w:r w:rsidRPr="004D74D3">
        <w:rPr>
          <w:rFonts w:ascii="Century Gothic" w:hAnsi="Century Gothic" w:cstheme="minorHAnsi"/>
          <w:b/>
          <w:bCs/>
          <w:szCs w:val="32"/>
        </w:rPr>
        <w:lastRenderedPageBreak/>
        <w:t>CAHIER DES CHARGES</w:t>
      </w:r>
    </w:p>
    <w:p w14:paraId="5B3C25BE" w14:textId="1A3FDCF7" w:rsidR="00394DBB" w:rsidRDefault="005C042F" w:rsidP="007A14B2">
      <w:pPr>
        <w:pStyle w:val="Corpsdetexte"/>
        <w:jc w:val="center"/>
        <w:rPr>
          <w:rFonts w:ascii="Century Gothic" w:hAnsi="Century Gothic" w:cstheme="minorHAnsi"/>
          <w:sz w:val="24"/>
        </w:rPr>
      </w:pPr>
      <w:r w:rsidRPr="004D74D3">
        <w:rPr>
          <w:rFonts w:ascii="Century Gothic" w:hAnsi="Century Gothic" w:cstheme="minorHAnsi"/>
          <w:sz w:val="24"/>
        </w:rPr>
        <w:t xml:space="preserve">Clauses et conditions </w:t>
      </w:r>
      <w:r w:rsidR="00532FB9" w:rsidRPr="004D74D3">
        <w:rPr>
          <w:rFonts w:ascii="Century Gothic" w:hAnsi="Century Gothic" w:cstheme="minorHAnsi"/>
          <w:sz w:val="24"/>
        </w:rPr>
        <w:t>c</w:t>
      </w:r>
      <w:r w:rsidRPr="004D74D3">
        <w:rPr>
          <w:rFonts w:ascii="Century Gothic" w:hAnsi="Century Gothic" w:cstheme="minorHAnsi"/>
          <w:sz w:val="24"/>
        </w:rPr>
        <w:t>oncernant la vente</w:t>
      </w:r>
      <w:r w:rsidR="00532FB9" w:rsidRPr="004D74D3">
        <w:rPr>
          <w:rFonts w:ascii="Century Gothic" w:hAnsi="Century Gothic" w:cstheme="minorHAnsi"/>
          <w:sz w:val="24"/>
        </w:rPr>
        <w:t xml:space="preserve"> sur offre de prix</w:t>
      </w:r>
      <w:r w:rsidRPr="004D74D3">
        <w:rPr>
          <w:rFonts w:ascii="Century Gothic" w:hAnsi="Century Gothic" w:cstheme="minorHAnsi"/>
          <w:sz w:val="24"/>
        </w:rPr>
        <w:t xml:space="preserve"> </w:t>
      </w:r>
      <w:r w:rsidR="00BF79E6">
        <w:rPr>
          <w:rFonts w:ascii="Century Gothic" w:hAnsi="Century Gothic" w:cstheme="minorHAnsi"/>
          <w:sz w:val="24"/>
        </w:rPr>
        <w:t>d’un Local Commercial</w:t>
      </w:r>
      <w:r w:rsidRPr="004D74D3">
        <w:rPr>
          <w:rFonts w:ascii="Century Gothic" w:hAnsi="Century Gothic" w:cstheme="minorHAnsi"/>
          <w:sz w:val="24"/>
        </w:rPr>
        <w:t xml:space="preserve"> </w:t>
      </w:r>
    </w:p>
    <w:p w14:paraId="4CACB042" w14:textId="7E23691E" w:rsidR="005C042F" w:rsidRPr="00394DBB" w:rsidRDefault="009C558B" w:rsidP="009C558B">
      <w:pPr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 l’opération </w:t>
      </w:r>
      <w:r w:rsidR="0009342B" w:rsidRPr="0009342B">
        <w:rPr>
          <w:rFonts w:ascii="Century Gothic" w:hAnsi="Century Gothic" w:cstheme="minorHAnsi"/>
        </w:rPr>
        <w:t>«</w:t>
      </w:r>
      <w:r>
        <w:rPr>
          <w:rFonts w:ascii="Century Gothic" w:hAnsi="Century Gothic" w:cstheme="minorHAnsi"/>
        </w:rPr>
        <w:t xml:space="preserve"> Sidi Yahya </w:t>
      </w:r>
      <w:r w:rsidR="0009342B" w:rsidRPr="0009342B">
        <w:rPr>
          <w:rFonts w:ascii="Century Gothic" w:hAnsi="Century Gothic" w:cstheme="minorHAnsi"/>
        </w:rPr>
        <w:t>» </w:t>
      </w:r>
      <w:r>
        <w:rPr>
          <w:rFonts w:ascii="Century Gothic" w:hAnsi="Century Gothic" w:cstheme="minorHAnsi"/>
        </w:rPr>
        <w:t>à</w:t>
      </w:r>
      <w:r w:rsidR="0009342B" w:rsidRPr="0009342B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Oujda</w:t>
      </w:r>
    </w:p>
    <w:p w14:paraId="17F2C220" w14:textId="77777777" w:rsidR="00B71222" w:rsidRPr="004D74D3" w:rsidRDefault="00B71222" w:rsidP="004823F1">
      <w:pPr>
        <w:jc w:val="both"/>
        <w:rPr>
          <w:rFonts w:ascii="Century Gothic" w:hAnsi="Century Gothic" w:cstheme="minorHAnsi"/>
          <w:b/>
          <w:bCs/>
          <w:sz w:val="28"/>
          <w:szCs w:val="28"/>
          <w:u w:val="single"/>
        </w:rPr>
      </w:pPr>
    </w:p>
    <w:p w14:paraId="4E2B6B57" w14:textId="1C943BBB" w:rsidR="004823F1" w:rsidRDefault="004823F1" w:rsidP="000363EB">
      <w:pPr>
        <w:jc w:val="both"/>
        <w:rPr>
          <w:rFonts w:ascii="Century Gothic" w:hAnsi="Century Gothic" w:cstheme="minorHAnsi"/>
          <w:b/>
          <w:bCs/>
        </w:rPr>
      </w:pPr>
      <w:r w:rsidRPr="00067CCD">
        <w:rPr>
          <w:rFonts w:ascii="Century Gothic" w:hAnsi="Century Gothic" w:cstheme="minorHAnsi"/>
          <w:b/>
          <w:bCs/>
          <w:u w:val="single"/>
        </w:rPr>
        <w:t>Article 1</w:t>
      </w:r>
      <w:r w:rsidRPr="00067CCD">
        <w:rPr>
          <w:rFonts w:ascii="Century Gothic" w:hAnsi="Century Gothic" w:cstheme="minorHAnsi"/>
          <w:b/>
          <w:bCs/>
        </w:rPr>
        <w:t> : Objet</w:t>
      </w:r>
    </w:p>
    <w:p w14:paraId="5C7377E5" w14:textId="77777777" w:rsidR="0009342B" w:rsidRPr="00067CCD" w:rsidRDefault="0009342B" w:rsidP="000363EB">
      <w:pPr>
        <w:jc w:val="both"/>
        <w:rPr>
          <w:rFonts w:ascii="Century Gothic" w:hAnsi="Century Gothic" w:cstheme="minorHAnsi"/>
          <w:b/>
          <w:bCs/>
        </w:rPr>
      </w:pPr>
    </w:p>
    <w:p w14:paraId="72C1CFA1" w14:textId="033701EC" w:rsidR="004823F1" w:rsidRPr="00443989" w:rsidRDefault="004823F1" w:rsidP="009C558B">
      <w:pPr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  <w:sz w:val="20"/>
        </w:rPr>
        <w:t xml:space="preserve">Al </w:t>
      </w:r>
      <w:proofErr w:type="spellStart"/>
      <w:r w:rsidRPr="004D74D3">
        <w:rPr>
          <w:rFonts w:ascii="Century Gothic" w:hAnsi="Century Gothic" w:cstheme="minorHAnsi"/>
          <w:sz w:val="20"/>
        </w:rPr>
        <w:t>Omrane</w:t>
      </w:r>
      <w:proofErr w:type="spellEnd"/>
      <w:r w:rsidR="00961572" w:rsidRPr="004D74D3">
        <w:rPr>
          <w:rFonts w:ascii="Century Gothic" w:hAnsi="Century Gothic" w:cstheme="minorHAnsi"/>
          <w:sz w:val="20"/>
        </w:rPr>
        <w:t xml:space="preserve"> </w:t>
      </w:r>
      <w:r w:rsidR="007A14B2">
        <w:rPr>
          <w:rFonts w:ascii="Century Gothic" w:hAnsi="Century Gothic" w:cstheme="minorHAnsi"/>
          <w:sz w:val="20"/>
        </w:rPr>
        <w:t>Région de l’Oriental</w:t>
      </w:r>
      <w:r w:rsidRPr="004D74D3">
        <w:rPr>
          <w:rFonts w:ascii="Century Gothic" w:hAnsi="Century Gothic" w:cstheme="minorHAnsi"/>
          <w:sz w:val="20"/>
        </w:rPr>
        <w:t xml:space="preserve"> met en vente</w:t>
      </w:r>
      <w:r w:rsidR="00394DBB">
        <w:rPr>
          <w:rFonts w:ascii="Century Gothic" w:hAnsi="Century Gothic" w:cstheme="minorHAnsi"/>
          <w:sz w:val="20"/>
        </w:rPr>
        <w:t>,</w:t>
      </w:r>
      <w:r w:rsidRPr="004D74D3">
        <w:rPr>
          <w:rFonts w:ascii="Century Gothic" w:hAnsi="Century Gothic" w:cstheme="minorHAnsi"/>
          <w:sz w:val="20"/>
        </w:rPr>
        <w:t xml:space="preserve"> </w:t>
      </w:r>
      <w:r w:rsidRPr="00394DBB">
        <w:rPr>
          <w:rFonts w:ascii="Century Gothic" w:hAnsi="Century Gothic" w:cstheme="minorHAnsi"/>
          <w:b/>
          <w:bCs/>
          <w:sz w:val="20"/>
        </w:rPr>
        <w:t>sur offre de prix</w:t>
      </w:r>
      <w:r w:rsidR="00394DBB">
        <w:rPr>
          <w:rFonts w:ascii="Century Gothic" w:hAnsi="Century Gothic" w:cstheme="minorHAnsi"/>
          <w:sz w:val="20"/>
        </w:rPr>
        <w:t>,</w:t>
      </w:r>
      <w:r w:rsidR="00B733F5" w:rsidRPr="004D74D3">
        <w:rPr>
          <w:rFonts w:ascii="Century Gothic" w:hAnsi="Century Gothic" w:cstheme="minorHAnsi"/>
          <w:sz w:val="20"/>
        </w:rPr>
        <w:t xml:space="preserve"> </w:t>
      </w:r>
      <w:r w:rsidR="00443989">
        <w:rPr>
          <w:rFonts w:ascii="Century Gothic" w:hAnsi="Century Gothic" w:cstheme="minorHAnsi"/>
          <w:sz w:val="20"/>
        </w:rPr>
        <w:t>d</w:t>
      </w:r>
      <w:r w:rsidR="009C558B">
        <w:rPr>
          <w:rFonts w:ascii="Century Gothic" w:hAnsi="Century Gothic" w:cstheme="minorHAnsi"/>
          <w:sz w:val="20"/>
        </w:rPr>
        <w:t>es</w:t>
      </w:r>
      <w:r w:rsidR="00BF79E6">
        <w:rPr>
          <w:rFonts w:ascii="Century Gothic" w:hAnsi="Century Gothic" w:cstheme="minorHAnsi"/>
          <w:sz w:val="20"/>
        </w:rPr>
        <w:t xml:space="preserve"> loca</w:t>
      </w:r>
      <w:r w:rsidR="009C558B">
        <w:rPr>
          <w:rFonts w:ascii="Century Gothic" w:hAnsi="Century Gothic" w:cstheme="minorHAnsi"/>
          <w:sz w:val="20"/>
        </w:rPr>
        <w:t>ux</w:t>
      </w:r>
      <w:r w:rsidR="00BF79E6">
        <w:rPr>
          <w:rFonts w:ascii="Century Gothic" w:hAnsi="Century Gothic" w:cstheme="minorHAnsi"/>
          <w:sz w:val="20"/>
        </w:rPr>
        <w:t xml:space="preserve"> </w:t>
      </w:r>
      <w:r w:rsidR="00BF79E6" w:rsidRPr="00BF79E6">
        <w:rPr>
          <w:rFonts w:ascii="Century Gothic" w:hAnsi="Century Gothic" w:cstheme="minorHAnsi"/>
          <w:sz w:val="20"/>
        </w:rPr>
        <w:t>Commercia</w:t>
      </w:r>
      <w:r w:rsidR="009C558B">
        <w:rPr>
          <w:rFonts w:ascii="Century Gothic" w:hAnsi="Century Gothic" w:cstheme="minorHAnsi"/>
          <w:sz w:val="20"/>
        </w:rPr>
        <w:t>ux</w:t>
      </w:r>
      <w:r w:rsidR="00BF79E6">
        <w:rPr>
          <w:rFonts w:ascii="Century Gothic" w:hAnsi="Century Gothic" w:cstheme="minorHAnsi"/>
          <w:sz w:val="20"/>
        </w:rPr>
        <w:t xml:space="preserve"> </w:t>
      </w:r>
      <w:r w:rsidR="009C558B">
        <w:rPr>
          <w:rFonts w:ascii="Century Gothic" w:hAnsi="Century Gothic" w:cstheme="minorHAnsi"/>
          <w:sz w:val="20"/>
        </w:rPr>
        <w:t>à l’opération</w:t>
      </w:r>
      <w:r w:rsidR="00BF79E6">
        <w:rPr>
          <w:rFonts w:ascii="Century Gothic" w:hAnsi="Century Gothic" w:cstheme="minorHAnsi"/>
          <w:sz w:val="20"/>
        </w:rPr>
        <w:t xml:space="preserve"> </w:t>
      </w:r>
      <w:r w:rsidR="00443989" w:rsidRPr="00443989">
        <w:rPr>
          <w:rFonts w:ascii="Century Gothic" w:hAnsi="Century Gothic" w:cstheme="minorHAnsi"/>
          <w:sz w:val="20"/>
        </w:rPr>
        <w:t>« </w:t>
      </w:r>
      <w:r w:rsidR="009C558B">
        <w:rPr>
          <w:rFonts w:ascii="Century Gothic" w:hAnsi="Century Gothic" w:cstheme="minorHAnsi"/>
          <w:sz w:val="20"/>
        </w:rPr>
        <w:t>Sidi Yahya</w:t>
      </w:r>
      <w:r w:rsidR="00BF79E6">
        <w:rPr>
          <w:rFonts w:ascii="Century Gothic" w:hAnsi="Century Gothic" w:cstheme="minorHAnsi"/>
          <w:sz w:val="20"/>
        </w:rPr>
        <w:t xml:space="preserve"> » </w:t>
      </w:r>
      <w:r w:rsidR="009C558B">
        <w:rPr>
          <w:rFonts w:ascii="Century Gothic" w:hAnsi="Century Gothic" w:cstheme="minorHAnsi"/>
          <w:sz w:val="20"/>
        </w:rPr>
        <w:t>à</w:t>
      </w:r>
      <w:r w:rsidR="00443989" w:rsidRPr="00443989">
        <w:rPr>
          <w:rFonts w:ascii="Century Gothic" w:hAnsi="Century Gothic" w:cstheme="minorHAnsi"/>
          <w:sz w:val="20"/>
        </w:rPr>
        <w:t xml:space="preserve"> </w:t>
      </w:r>
      <w:r w:rsidR="009C558B">
        <w:rPr>
          <w:rFonts w:ascii="Century Gothic" w:hAnsi="Century Gothic" w:cstheme="minorHAnsi"/>
          <w:sz w:val="20"/>
        </w:rPr>
        <w:t>Oujda</w:t>
      </w:r>
      <w:r w:rsidR="00532FB9" w:rsidRPr="004D74D3">
        <w:rPr>
          <w:rFonts w:ascii="Century Gothic" w:hAnsi="Century Gothic" w:cstheme="minorHAnsi"/>
          <w:sz w:val="20"/>
        </w:rPr>
        <w:t>.</w:t>
      </w:r>
      <w:r w:rsidR="0036150A" w:rsidRPr="004D74D3">
        <w:rPr>
          <w:rFonts w:ascii="Century Gothic" w:hAnsi="Century Gothic" w:cstheme="minorHAnsi"/>
          <w:sz w:val="20"/>
        </w:rPr>
        <w:t xml:space="preserve"> </w:t>
      </w:r>
    </w:p>
    <w:p w14:paraId="10474A54" w14:textId="4BA2E23B" w:rsidR="00984D26" w:rsidRPr="00394DBB" w:rsidRDefault="00394DBB" w:rsidP="00532FB9">
      <w:pPr>
        <w:spacing w:before="240"/>
        <w:jc w:val="both"/>
        <w:rPr>
          <w:rFonts w:ascii="Century Gothic" w:hAnsi="Century Gothic" w:cstheme="minorHAnsi"/>
          <w:b/>
          <w:bCs/>
          <w:sz w:val="20"/>
        </w:rPr>
      </w:pPr>
      <w:r>
        <w:rPr>
          <w:rFonts w:ascii="Century Gothic" w:hAnsi="Century Gothic" w:cstheme="minorHAnsi"/>
          <w:sz w:val="20"/>
        </w:rPr>
        <w:t xml:space="preserve">L’acquisition </w:t>
      </w:r>
      <w:r w:rsidR="005F5973">
        <w:rPr>
          <w:rFonts w:ascii="Century Gothic" w:hAnsi="Century Gothic" w:cstheme="majorBidi"/>
          <w:sz w:val="20"/>
          <w:szCs w:val="20"/>
        </w:rPr>
        <w:t>d</w:t>
      </w:r>
      <w:r w:rsidR="009C558B">
        <w:rPr>
          <w:rFonts w:ascii="Century Gothic" w:hAnsi="Century Gothic" w:cstheme="majorBidi"/>
          <w:sz w:val="20"/>
          <w:szCs w:val="20"/>
        </w:rPr>
        <w:t>’un</w:t>
      </w:r>
      <w:r w:rsidR="005F5973" w:rsidRPr="004D74D3">
        <w:rPr>
          <w:rFonts w:ascii="Century Gothic" w:hAnsi="Century Gothic" w:cstheme="majorBidi"/>
          <w:sz w:val="20"/>
          <w:szCs w:val="20"/>
        </w:rPr>
        <w:t xml:space="preserve"> </w:t>
      </w:r>
      <w:r w:rsidR="005F5973">
        <w:rPr>
          <w:rFonts w:ascii="Century Gothic" w:hAnsi="Century Gothic" w:cstheme="majorBidi"/>
          <w:sz w:val="20"/>
          <w:szCs w:val="20"/>
        </w:rPr>
        <w:t>local commercial</w:t>
      </w:r>
      <w:r w:rsidR="005F5973" w:rsidRPr="004D74D3">
        <w:rPr>
          <w:rFonts w:ascii="Century Gothic" w:hAnsi="Century Gothic" w:cstheme="majorBidi"/>
          <w:sz w:val="20"/>
          <w:szCs w:val="20"/>
        </w:rPr>
        <w:t xml:space="preserve"> </w:t>
      </w:r>
      <w:r w:rsidR="00984D26" w:rsidRPr="004D74D3">
        <w:rPr>
          <w:rFonts w:ascii="Century Gothic" w:hAnsi="Century Gothic" w:cstheme="minorHAnsi"/>
          <w:sz w:val="20"/>
        </w:rPr>
        <w:t xml:space="preserve">sera consentie après </w:t>
      </w:r>
      <w:r>
        <w:rPr>
          <w:rFonts w:ascii="Century Gothic" w:hAnsi="Century Gothic" w:cstheme="minorHAnsi"/>
          <w:sz w:val="20"/>
        </w:rPr>
        <w:t>étude</w:t>
      </w:r>
      <w:r w:rsidR="00984D26" w:rsidRPr="004D74D3">
        <w:rPr>
          <w:rFonts w:ascii="Century Gothic" w:hAnsi="Century Gothic" w:cstheme="minorHAnsi"/>
          <w:sz w:val="20"/>
        </w:rPr>
        <w:t xml:space="preserve"> des dossiers par une commission qui retiendra</w:t>
      </w:r>
      <w:r>
        <w:rPr>
          <w:rFonts w:ascii="Century Gothic" w:hAnsi="Century Gothic" w:cstheme="minorHAnsi"/>
          <w:sz w:val="20"/>
        </w:rPr>
        <w:t xml:space="preserve"> les </w:t>
      </w:r>
      <w:r w:rsidRPr="00394DBB">
        <w:rPr>
          <w:rFonts w:ascii="Century Gothic" w:hAnsi="Century Gothic" w:cstheme="minorHAnsi"/>
          <w:b/>
          <w:bCs/>
          <w:sz w:val="20"/>
        </w:rPr>
        <w:t xml:space="preserve">meilleures offres </w:t>
      </w:r>
      <w:r w:rsidR="00532FB9" w:rsidRPr="00394DBB">
        <w:rPr>
          <w:rFonts w:ascii="Century Gothic" w:hAnsi="Century Gothic" w:cstheme="minorHAnsi"/>
          <w:b/>
          <w:bCs/>
          <w:sz w:val="20"/>
        </w:rPr>
        <w:t>en termes de</w:t>
      </w:r>
      <w:r w:rsidR="00984D26" w:rsidRPr="00394DBB">
        <w:rPr>
          <w:rFonts w:ascii="Century Gothic" w:hAnsi="Century Gothic" w:cstheme="minorHAnsi"/>
          <w:b/>
          <w:bCs/>
          <w:sz w:val="20"/>
        </w:rPr>
        <w:t xml:space="preserve"> prix.</w:t>
      </w:r>
    </w:p>
    <w:p w14:paraId="5451FB41" w14:textId="77777777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>Article 2</w:t>
      </w:r>
      <w:r w:rsidRPr="00067CCD">
        <w:rPr>
          <w:rFonts w:ascii="Century Gothic" w:hAnsi="Century Gothic" w:cstheme="minorHAnsi"/>
          <w:b/>
          <w:bCs/>
          <w:sz w:val="24"/>
        </w:rPr>
        <w:t> : Personnes éligibles</w:t>
      </w:r>
    </w:p>
    <w:p w14:paraId="6820D07E" w14:textId="30597FEC" w:rsidR="004823F1" w:rsidRPr="004D74D3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Peut participer à cette vente sur offre de prix, toute personne physique ou morale ayant la capacité finan</w:t>
      </w:r>
      <w:r w:rsidR="00E427B7" w:rsidRPr="004D74D3">
        <w:rPr>
          <w:rFonts w:ascii="Century Gothic" w:hAnsi="Century Gothic" w:cstheme="minorHAnsi"/>
          <w:sz w:val="20"/>
        </w:rPr>
        <w:t xml:space="preserve">cière requise à l’acquisition </w:t>
      </w:r>
      <w:r w:rsidR="005F5973">
        <w:rPr>
          <w:rFonts w:ascii="Century Gothic" w:hAnsi="Century Gothic" w:cstheme="majorBidi"/>
          <w:sz w:val="20"/>
          <w:szCs w:val="20"/>
        </w:rPr>
        <w:t>d</w:t>
      </w:r>
      <w:r w:rsidR="009C558B">
        <w:rPr>
          <w:rFonts w:ascii="Century Gothic" w:hAnsi="Century Gothic" w:cstheme="majorBidi"/>
          <w:sz w:val="20"/>
          <w:szCs w:val="20"/>
        </w:rPr>
        <w:t>’un</w:t>
      </w:r>
      <w:r w:rsidR="005F5973" w:rsidRPr="004D74D3">
        <w:rPr>
          <w:rFonts w:ascii="Century Gothic" w:hAnsi="Century Gothic" w:cstheme="majorBidi"/>
          <w:sz w:val="20"/>
          <w:szCs w:val="20"/>
        </w:rPr>
        <w:t xml:space="preserve"> </w:t>
      </w:r>
      <w:r w:rsidR="005F5973">
        <w:rPr>
          <w:rFonts w:ascii="Century Gothic" w:hAnsi="Century Gothic" w:cstheme="majorBidi"/>
          <w:sz w:val="20"/>
          <w:szCs w:val="20"/>
        </w:rPr>
        <w:t>local commercial</w:t>
      </w:r>
      <w:r w:rsidR="005F5973" w:rsidRPr="004D74D3">
        <w:rPr>
          <w:rFonts w:ascii="Century Gothic" w:hAnsi="Century Gothic" w:cstheme="majorBidi"/>
          <w:sz w:val="20"/>
          <w:szCs w:val="20"/>
        </w:rPr>
        <w:t xml:space="preserve"> </w:t>
      </w:r>
      <w:r w:rsidR="00CE441B" w:rsidRPr="004D74D3">
        <w:rPr>
          <w:rFonts w:ascii="Century Gothic" w:hAnsi="Century Gothic" w:cstheme="minorHAnsi"/>
          <w:sz w:val="20"/>
        </w:rPr>
        <w:t>et</w:t>
      </w:r>
      <w:r w:rsidR="00E427B7" w:rsidRPr="004D74D3">
        <w:rPr>
          <w:rFonts w:ascii="Century Gothic" w:hAnsi="Century Gothic" w:cstheme="minorHAnsi"/>
          <w:sz w:val="20"/>
        </w:rPr>
        <w:t xml:space="preserve"> </w:t>
      </w:r>
      <w:r w:rsidR="005F5973">
        <w:rPr>
          <w:rFonts w:ascii="Century Gothic" w:hAnsi="Century Gothic" w:cstheme="minorHAnsi"/>
          <w:sz w:val="20"/>
        </w:rPr>
        <w:t>sa</w:t>
      </w:r>
      <w:r w:rsidRPr="004D74D3">
        <w:rPr>
          <w:rFonts w:ascii="Century Gothic" w:hAnsi="Century Gothic" w:cstheme="minorHAnsi"/>
          <w:sz w:val="20"/>
        </w:rPr>
        <w:t xml:space="preserve"> valorisation.</w:t>
      </w:r>
    </w:p>
    <w:p w14:paraId="577B6F4D" w14:textId="77777777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>Article 3</w:t>
      </w:r>
      <w:r w:rsidRPr="00067CCD">
        <w:rPr>
          <w:rFonts w:ascii="Century Gothic" w:hAnsi="Century Gothic" w:cstheme="minorHAnsi"/>
          <w:b/>
          <w:bCs/>
          <w:sz w:val="24"/>
        </w:rPr>
        <w:t> : Passation de l’acte de vente</w:t>
      </w:r>
    </w:p>
    <w:p w14:paraId="3569B70A" w14:textId="68DE6E6E" w:rsidR="004823F1" w:rsidRPr="004D74D3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 xml:space="preserve">La vente sera constatée par un acte notarié entre AL OMRANE </w:t>
      </w:r>
      <w:r w:rsidR="00B54FD9">
        <w:rPr>
          <w:rFonts w:ascii="Century Gothic" w:hAnsi="Century Gothic" w:cstheme="minorHAnsi"/>
          <w:sz w:val="20"/>
        </w:rPr>
        <w:t>Région de l’Oriental</w:t>
      </w:r>
      <w:r w:rsidR="00B54FD9" w:rsidRPr="004D74D3">
        <w:rPr>
          <w:rFonts w:ascii="Century Gothic" w:hAnsi="Century Gothic" w:cstheme="minorHAnsi"/>
          <w:sz w:val="20"/>
        </w:rPr>
        <w:t xml:space="preserve"> </w:t>
      </w:r>
      <w:r w:rsidRPr="004D74D3">
        <w:rPr>
          <w:rFonts w:ascii="Century Gothic" w:hAnsi="Century Gothic" w:cstheme="minorHAnsi"/>
          <w:sz w:val="20"/>
        </w:rPr>
        <w:t>et l’acquéreur, lequel précisera, notamment</w:t>
      </w:r>
      <w:r w:rsidR="00BE51F4" w:rsidRPr="004D74D3">
        <w:rPr>
          <w:rFonts w:ascii="Century Gothic" w:hAnsi="Century Gothic" w:cstheme="minorHAnsi"/>
          <w:sz w:val="20"/>
        </w:rPr>
        <w:t>, le</w:t>
      </w:r>
      <w:r w:rsidR="00394DBB">
        <w:rPr>
          <w:rFonts w:ascii="Century Gothic" w:hAnsi="Century Gothic" w:cstheme="minorHAnsi"/>
          <w:sz w:val="20"/>
        </w:rPr>
        <w:t>s référence</w:t>
      </w:r>
      <w:r w:rsidR="009C558B">
        <w:rPr>
          <w:rFonts w:ascii="Century Gothic" w:hAnsi="Century Gothic" w:cstheme="minorHAnsi"/>
          <w:sz w:val="20"/>
        </w:rPr>
        <w:t>s</w:t>
      </w:r>
      <w:r w:rsidR="00394DBB">
        <w:rPr>
          <w:rFonts w:ascii="Century Gothic" w:hAnsi="Century Gothic" w:cstheme="minorHAnsi"/>
          <w:sz w:val="20"/>
        </w:rPr>
        <w:t xml:space="preserve"> du</w:t>
      </w:r>
      <w:r w:rsidR="00E17D71" w:rsidRPr="004D74D3">
        <w:rPr>
          <w:rFonts w:ascii="Century Gothic" w:hAnsi="Century Gothic" w:cstheme="minorHAnsi"/>
          <w:sz w:val="20"/>
        </w:rPr>
        <w:t xml:space="preserve"> </w:t>
      </w:r>
      <w:r w:rsidR="005F5973">
        <w:rPr>
          <w:rFonts w:ascii="Century Gothic" w:hAnsi="Century Gothic" w:cstheme="majorBidi"/>
          <w:sz w:val="20"/>
          <w:szCs w:val="20"/>
        </w:rPr>
        <w:t>local commercial</w:t>
      </w:r>
      <w:r w:rsidR="009C558B">
        <w:rPr>
          <w:rFonts w:ascii="Century Gothic" w:hAnsi="Century Gothic" w:cstheme="majorBidi"/>
          <w:sz w:val="20"/>
          <w:szCs w:val="20"/>
        </w:rPr>
        <w:t xml:space="preserve"> choisi</w:t>
      </w:r>
      <w:r w:rsidRPr="004D74D3">
        <w:rPr>
          <w:rFonts w:ascii="Century Gothic" w:hAnsi="Century Gothic" w:cstheme="minorHAnsi"/>
          <w:sz w:val="20"/>
        </w:rPr>
        <w:t>, sa consistance et son prix, auquel sera annexé un exemplaire du présent cahier des charges.</w:t>
      </w:r>
    </w:p>
    <w:p w14:paraId="11CFE3DD" w14:textId="77777777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>Article 4 </w:t>
      </w:r>
      <w:r w:rsidRPr="00067CCD">
        <w:rPr>
          <w:rFonts w:ascii="Century Gothic" w:hAnsi="Century Gothic" w:cstheme="minorHAnsi"/>
          <w:b/>
          <w:bCs/>
          <w:sz w:val="24"/>
        </w:rPr>
        <w:t>: Clauses et conditions générales</w:t>
      </w:r>
    </w:p>
    <w:p w14:paraId="6F653E45" w14:textId="77777777" w:rsidR="00426A38" w:rsidRPr="004D74D3" w:rsidRDefault="00426A38" w:rsidP="00532FB9">
      <w:pPr>
        <w:pStyle w:val="Corpsdetexte"/>
        <w:spacing w:before="240"/>
        <w:jc w:val="both"/>
        <w:rPr>
          <w:rFonts w:ascii="Century Gothic" w:hAnsi="Century Gothic"/>
          <w:sz w:val="20"/>
          <w:szCs w:val="20"/>
        </w:rPr>
      </w:pPr>
      <w:r w:rsidRPr="004D74D3">
        <w:rPr>
          <w:rFonts w:ascii="Century Gothic" w:hAnsi="Century Gothic"/>
          <w:sz w:val="20"/>
          <w:szCs w:val="20"/>
        </w:rPr>
        <w:t>La vente est soumise :</w:t>
      </w:r>
    </w:p>
    <w:p w14:paraId="1A12C49F" w14:textId="77777777" w:rsidR="00426A38" w:rsidRPr="004D74D3" w:rsidRDefault="003A34BF" w:rsidP="00532FB9">
      <w:pPr>
        <w:pStyle w:val="Corpsdetexte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4D74D3">
        <w:rPr>
          <w:rFonts w:ascii="Century Gothic" w:hAnsi="Century Gothic"/>
          <w:sz w:val="20"/>
          <w:szCs w:val="20"/>
        </w:rPr>
        <w:t>Aux</w:t>
      </w:r>
      <w:r w:rsidR="00426A38" w:rsidRPr="004D74D3">
        <w:rPr>
          <w:rFonts w:ascii="Century Gothic" w:hAnsi="Century Gothic"/>
          <w:sz w:val="20"/>
          <w:szCs w:val="20"/>
        </w:rPr>
        <w:t xml:space="preserve"> clauses et conditions générales du présent cahier des charges ;</w:t>
      </w:r>
    </w:p>
    <w:p w14:paraId="5D0DBC6F" w14:textId="2A392128" w:rsidR="00426A38" w:rsidRPr="004D74D3" w:rsidRDefault="003A34BF" w:rsidP="00532FB9">
      <w:pPr>
        <w:pStyle w:val="Corpsdetexte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4D74D3">
        <w:rPr>
          <w:rFonts w:ascii="Century Gothic" w:hAnsi="Century Gothic"/>
          <w:sz w:val="20"/>
          <w:szCs w:val="20"/>
        </w:rPr>
        <w:t>Aux</w:t>
      </w:r>
      <w:r w:rsidR="00426A38" w:rsidRPr="004D74D3">
        <w:rPr>
          <w:rFonts w:ascii="Century Gothic" w:hAnsi="Century Gothic"/>
          <w:sz w:val="20"/>
          <w:szCs w:val="20"/>
        </w:rPr>
        <w:t xml:space="preserve"> clauses de valorisation particulières d</w:t>
      </w:r>
      <w:r w:rsidR="000363EB">
        <w:rPr>
          <w:rFonts w:ascii="Century Gothic" w:hAnsi="Century Gothic"/>
          <w:sz w:val="20"/>
          <w:szCs w:val="20"/>
        </w:rPr>
        <w:t>u</w:t>
      </w:r>
      <w:r w:rsidR="005F5973" w:rsidRPr="004D74D3">
        <w:rPr>
          <w:rFonts w:ascii="Century Gothic" w:hAnsi="Century Gothic" w:cstheme="majorBidi"/>
          <w:sz w:val="20"/>
          <w:szCs w:val="20"/>
        </w:rPr>
        <w:t xml:space="preserve"> </w:t>
      </w:r>
      <w:r w:rsidR="005F5973">
        <w:rPr>
          <w:rFonts w:ascii="Century Gothic" w:hAnsi="Century Gothic" w:cstheme="majorBidi"/>
          <w:sz w:val="20"/>
          <w:szCs w:val="20"/>
        </w:rPr>
        <w:t>local commercial</w:t>
      </w:r>
      <w:r w:rsidR="00426A38" w:rsidRPr="004D74D3">
        <w:rPr>
          <w:rFonts w:ascii="Century Gothic" w:hAnsi="Century Gothic"/>
          <w:sz w:val="20"/>
          <w:szCs w:val="20"/>
        </w:rPr>
        <w:t>, déterminées par le plan d’urbanisme</w:t>
      </w:r>
      <w:r w:rsidR="00394DBB">
        <w:rPr>
          <w:rFonts w:ascii="Century Gothic" w:hAnsi="Century Gothic"/>
          <w:sz w:val="20"/>
          <w:szCs w:val="20"/>
        </w:rPr>
        <w:t>.</w:t>
      </w:r>
    </w:p>
    <w:p w14:paraId="45C58F1C" w14:textId="77777777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>Article 5</w:t>
      </w:r>
      <w:r w:rsidRPr="00067CCD">
        <w:rPr>
          <w:rFonts w:ascii="Century Gothic" w:hAnsi="Century Gothic" w:cstheme="minorHAnsi"/>
          <w:b/>
          <w:bCs/>
          <w:sz w:val="24"/>
        </w:rPr>
        <w:t> : Modalités de paiement</w:t>
      </w:r>
    </w:p>
    <w:p w14:paraId="54340094" w14:textId="77777777" w:rsidR="009D1D9F" w:rsidRDefault="009D1D9F" w:rsidP="00BF10B3">
      <w:pPr>
        <w:jc w:val="both"/>
        <w:rPr>
          <w:rFonts w:ascii="Century Gothic" w:hAnsi="Century Gothic"/>
          <w:sz w:val="20"/>
          <w:szCs w:val="20"/>
        </w:rPr>
      </w:pPr>
    </w:p>
    <w:p w14:paraId="644E8986" w14:textId="77777777" w:rsidR="00B54FD9" w:rsidRDefault="00B54FD9" w:rsidP="000363EB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Century Gothic" w:hAnsi="Century Gothic" w:cstheme="majorBidi"/>
          <w:sz w:val="20"/>
          <w:szCs w:val="20"/>
        </w:rPr>
      </w:pPr>
      <w:r>
        <w:rPr>
          <w:rFonts w:ascii="Century Gothic" w:hAnsi="Century Gothic" w:cstheme="majorBidi"/>
          <w:sz w:val="20"/>
          <w:szCs w:val="20"/>
        </w:rPr>
        <w:t>Paiement intégral</w:t>
      </w:r>
      <w:r w:rsidR="00BF10B3" w:rsidRPr="009D1D9F">
        <w:rPr>
          <w:rFonts w:ascii="Century Gothic" w:hAnsi="Century Gothic" w:cstheme="majorBidi"/>
          <w:sz w:val="20"/>
          <w:szCs w:val="20"/>
        </w:rPr>
        <w:t xml:space="preserve"> </w:t>
      </w:r>
      <w:r w:rsidR="00394DBB">
        <w:rPr>
          <w:rFonts w:ascii="Century Gothic" w:hAnsi="Century Gothic" w:cstheme="majorBidi"/>
          <w:sz w:val="20"/>
          <w:szCs w:val="20"/>
        </w:rPr>
        <w:t>pour la soumission et d</w:t>
      </w:r>
      <w:r w:rsidR="00BF10B3" w:rsidRPr="009D1D9F">
        <w:rPr>
          <w:rFonts w:ascii="Century Gothic" w:hAnsi="Century Gothic" w:cstheme="majorBidi"/>
          <w:sz w:val="20"/>
          <w:szCs w:val="20"/>
        </w:rPr>
        <w:t xml:space="preserve">ès l’acceptation de l’offre ; </w:t>
      </w:r>
      <w:bookmarkStart w:id="1" w:name="_Hlk112669983"/>
    </w:p>
    <w:bookmarkEnd w:id="1"/>
    <w:p w14:paraId="7AD46DE0" w14:textId="77777777" w:rsidR="009D1D9F" w:rsidRPr="009D1D9F" w:rsidRDefault="009D1D9F" w:rsidP="009D1D9F">
      <w:pPr>
        <w:spacing w:line="276" w:lineRule="auto"/>
        <w:ind w:left="1276"/>
        <w:jc w:val="both"/>
        <w:rPr>
          <w:rFonts w:ascii="Century Gothic" w:hAnsi="Century Gothic" w:cstheme="majorBidi"/>
          <w:sz w:val="20"/>
          <w:szCs w:val="20"/>
        </w:rPr>
      </w:pPr>
    </w:p>
    <w:p w14:paraId="4241C020" w14:textId="61A108BF" w:rsidR="00BF10B3" w:rsidRPr="004D74D3" w:rsidRDefault="00BF10B3" w:rsidP="00771DC3">
      <w:pPr>
        <w:spacing w:line="276" w:lineRule="auto"/>
        <w:jc w:val="both"/>
        <w:rPr>
          <w:rFonts w:ascii="Century Gothic" w:hAnsi="Century Gothic" w:cstheme="majorBidi"/>
          <w:sz w:val="20"/>
          <w:szCs w:val="20"/>
        </w:rPr>
      </w:pPr>
      <w:r w:rsidRPr="004D74D3">
        <w:rPr>
          <w:rFonts w:ascii="Century Gothic" w:hAnsi="Century Gothic" w:cstheme="majorBidi"/>
          <w:sz w:val="20"/>
          <w:szCs w:val="20"/>
        </w:rPr>
        <w:t xml:space="preserve">Le postulant produira dans son dossier d’offre </w:t>
      </w:r>
      <w:r w:rsidR="00B54FD9">
        <w:rPr>
          <w:rFonts w:ascii="Century Gothic" w:hAnsi="Century Gothic" w:cstheme="majorBidi"/>
          <w:sz w:val="20"/>
          <w:szCs w:val="20"/>
        </w:rPr>
        <w:t>le</w:t>
      </w:r>
      <w:r w:rsidRPr="004D74D3">
        <w:rPr>
          <w:rFonts w:ascii="Century Gothic" w:hAnsi="Century Gothic" w:cstheme="majorBidi"/>
          <w:sz w:val="20"/>
          <w:szCs w:val="20"/>
        </w:rPr>
        <w:t xml:space="preserve"> prix </w:t>
      </w:r>
      <w:r w:rsidR="00B54FD9">
        <w:rPr>
          <w:rFonts w:ascii="Century Gothic" w:hAnsi="Century Gothic" w:cstheme="majorBidi"/>
          <w:sz w:val="20"/>
          <w:szCs w:val="20"/>
        </w:rPr>
        <w:t xml:space="preserve">de cession </w:t>
      </w:r>
      <w:r w:rsidRPr="004D74D3">
        <w:rPr>
          <w:rFonts w:ascii="Century Gothic" w:hAnsi="Century Gothic" w:cstheme="majorBidi"/>
          <w:sz w:val="20"/>
          <w:szCs w:val="20"/>
        </w:rPr>
        <w:t xml:space="preserve">offert pour le </w:t>
      </w:r>
      <w:r w:rsidR="005F5973">
        <w:rPr>
          <w:rFonts w:ascii="Century Gothic" w:hAnsi="Century Gothic" w:cstheme="majorBidi"/>
          <w:sz w:val="20"/>
          <w:szCs w:val="20"/>
        </w:rPr>
        <w:t>local commercial</w:t>
      </w:r>
      <w:r w:rsidRPr="004D74D3">
        <w:rPr>
          <w:rFonts w:ascii="Century Gothic" w:hAnsi="Century Gothic" w:cstheme="majorBidi"/>
          <w:sz w:val="20"/>
          <w:szCs w:val="20"/>
        </w:rPr>
        <w:t xml:space="preserve"> choisi, </w:t>
      </w:r>
      <w:r w:rsidR="000363EB">
        <w:rPr>
          <w:rFonts w:ascii="Century Gothic" w:hAnsi="Century Gothic" w:cstheme="majorBidi"/>
          <w:sz w:val="20"/>
          <w:szCs w:val="20"/>
        </w:rPr>
        <w:t xml:space="preserve">le montant total dudit </w:t>
      </w:r>
      <w:r w:rsidR="00827A70">
        <w:rPr>
          <w:rFonts w:ascii="Century Gothic" w:hAnsi="Century Gothic" w:cstheme="majorBidi"/>
          <w:sz w:val="20"/>
          <w:szCs w:val="20"/>
        </w:rPr>
        <w:t>local</w:t>
      </w:r>
      <w:r w:rsidR="000363EB">
        <w:rPr>
          <w:rFonts w:ascii="Century Gothic" w:hAnsi="Century Gothic" w:cstheme="majorBidi"/>
          <w:sz w:val="20"/>
          <w:szCs w:val="20"/>
        </w:rPr>
        <w:t xml:space="preserve">, </w:t>
      </w:r>
      <w:r w:rsidRPr="004D74D3">
        <w:rPr>
          <w:rFonts w:ascii="Century Gothic" w:hAnsi="Century Gothic" w:cstheme="majorBidi"/>
          <w:sz w:val="20"/>
          <w:szCs w:val="20"/>
        </w:rPr>
        <w:t xml:space="preserve">par </w:t>
      </w:r>
      <w:r w:rsidRPr="004D74D3">
        <w:rPr>
          <w:rFonts w:ascii="Century Gothic" w:hAnsi="Century Gothic" w:cstheme="majorBidi"/>
          <w:b/>
          <w:bCs/>
          <w:sz w:val="20"/>
          <w:szCs w:val="20"/>
          <w:u w:val="single"/>
        </w:rPr>
        <w:t>chèque certifié</w:t>
      </w:r>
      <w:r w:rsidRPr="004D74D3">
        <w:rPr>
          <w:rFonts w:ascii="Century Gothic" w:hAnsi="Century Gothic" w:cstheme="majorBidi"/>
          <w:sz w:val="20"/>
          <w:szCs w:val="20"/>
        </w:rPr>
        <w:t xml:space="preserve"> </w:t>
      </w:r>
      <w:r w:rsidR="00005D3A">
        <w:rPr>
          <w:rFonts w:ascii="Century Gothic" w:hAnsi="Century Gothic" w:cstheme="majorBidi"/>
          <w:sz w:val="20"/>
          <w:szCs w:val="20"/>
        </w:rPr>
        <w:t xml:space="preserve">en son nom ou par </w:t>
      </w:r>
      <w:r w:rsidRPr="004D74D3">
        <w:rPr>
          <w:rFonts w:ascii="Century Gothic" w:hAnsi="Century Gothic" w:cstheme="majorBidi"/>
          <w:b/>
          <w:bCs/>
          <w:sz w:val="20"/>
          <w:szCs w:val="20"/>
          <w:u w:val="single"/>
        </w:rPr>
        <w:t>chèque de banque</w:t>
      </w:r>
      <w:r w:rsidRPr="004D74D3">
        <w:rPr>
          <w:rFonts w:ascii="Century Gothic" w:hAnsi="Century Gothic" w:cstheme="majorBidi"/>
          <w:sz w:val="20"/>
          <w:szCs w:val="20"/>
        </w:rPr>
        <w:t xml:space="preserve">. </w:t>
      </w:r>
    </w:p>
    <w:p w14:paraId="685DDE4F" w14:textId="77777777" w:rsidR="00426A38" w:rsidRPr="00067CCD" w:rsidRDefault="00426A38" w:rsidP="00BF10B3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  <w:u w:val="single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 xml:space="preserve">Article </w:t>
      </w:r>
      <w:r w:rsidR="00BE51F4" w:rsidRPr="00067CCD">
        <w:rPr>
          <w:rFonts w:ascii="Century Gothic" w:hAnsi="Century Gothic" w:cstheme="minorHAnsi"/>
          <w:b/>
          <w:bCs/>
          <w:sz w:val="24"/>
          <w:u w:val="single"/>
        </w:rPr>
        <w:t>6 :</w:t>
      </w:r>
      <w:r w:rsidRPr="00067CCD">
        <w:rPr>
          <w:rFonts w:ascii="Century Gothic" w:hAnsi="Century Gothic" w:cstheme="minorHAnsi"/>
          <w:b/>
          <w:bCs/>
          <w:sz w:val="24"/>
          <w:u w:val="single"/>
        </w:rPr>
        <w:t xml:space="preserve"> Désistement</w:t>
      </w:r>
    </w:p>
    <w:p w14:paraId="74267E8C" w14:textId="68CD17A8" w:rsidR="00426A38" w:rsidRPr="00005D3A" w:rsidRDefault="00426A38" w:rsidP="00532FB9">
      <w:pPr>
        <w:spacing w:before="240" w:line="276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4D74D3">
        <w:rPr>
          <w:rFonts w:ascii="Century Gothic" w:hAnsi="Century Gothic"/>
          <w:sz w:val="20"/>
          <w:szCs w:val="20"/>
        </w:rPr>
        <w:t xml:space="preserve">En cas de désistement de l’acquéreur </w:t>
      </w:r>
      <w:r w:rsidR="00005D3A">
        <w:rPr>
          <w:rFonts w:ascii="Century Gothic" w:hAnsi="Century Gothic"/>
          <w:sz w:val="20"/>
          <w:szCs w:val="20"/>
        </w:rPr>
        <w:t>pour quelque cause que ce soit,</w:t>
      </w:r>
      <w:r w:rsidR="00005D3A" w:rsidRPr="004D74D3">
        <w:rPr>
          <w:rFonts w:ascii="Century Gothic" w:hAnsi="Century Gothic"/>
          <w:sz w:val="20"/>
          <w:szCs w:val="20"/>
        </w:rPr>
        <w:t xml:space="preserve"> </w:t>
      </w:r>
      <w:r w:rsidRPr="004D74D3">
        <w:rPr>
          <w:rFonts w:ascii="Century Gothic" w:hAnsi="Century Gothic"/>
          <w:sz w:val="20"/>
          <w:szCs w:val="20"/>
        </w:rPr>
        <w:t xml:space="preserve">avant la passation de l’acte de vente, </w:t>
      </w:r>
      <w:r w:rsidR="00005D3A">
        <w:rPr>
          <w:rFonts w:ascii="Century Gothic" w:hAnsi="Century Gothic"/>
          <w:sz w:val="20"/>
          <w:szCs w:val="20"/>
        </w:rPr>
        <w:t xml:space="preserve">la </w:t>
      </w:r>
      <w:r w:rsidR="00005D3A" w:rsidRPr="00005D3A">
        <w:rPr>
          <w:rFonts w:ascii="Century Gothic" w:hAnsi="Century Gothic"/>
          <w:sz w:val="20"/>
          <w:szCs w:val="20"/>
        </w:rPr>
        <w:t xml:space="preserve">société </w:t>
      </w:r>
      <w:r w:rsidR="00B54FD9" w:rsidRPr="004D74D3">
        <w:rPr>
          <w:rFonts w:ascii="Century Gothic" w:hAnsi="Century Gothic" w:cstheme="minorHAnsi"/>
          <w:sz w:val="20"/>
        </w:rPr>
        <w:t xml:space="preserve">Al </w:t>
      </w:r>
      <w:proofErr w:type="spellStart"/>
      <w:r w:rsidR="00B54FD9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54FD9" w:rsidRPr="004D74D3">
        <w:rPr>
          <w:rFonts w:ascii="Century Gothic" w:hAnsi="Century Gothic" w:cstheme="minorHAnsi"/>
          <w:sz w:val="20"/>
        </w:rPr>
        <w:t xml:space="preserve"> </w:t>
      </w:r>
      <w:r w:rsidR="00B54FD9">
        <w:rPr>
          <w:rFonts w:ascii="Century Gothic" w:hAnsi="Century Gothic" w:cstheme="minorHAnsi"/>
          <w:sz w:val="20"/>
        </w:rPr>
        <w:t>Région de l’Oriental</w:t>
      </w:r>
      <w:r w:rsidR="00B54FD9" w:rsidRPr="004D74D3">
        <w:rPr>
          <w:rFonts w:ascii="Century Gothic" w:hAnsi="Century Gothic" w:cstheme="minorHAnsi"/>
          <w:sz w:val="20"/>
        </w:rPr>
        <w:t xml:space="preserve"> </w:t>
      </w:r>
      <w:r w:rsidRPr="004D74D3">
        <w:rPr>
          <w:rFonts w:ascii="Century Gothic" w:hAnsi="Century Gothic"/>
          <w:sz w:val="20"/>
          <w:szCs w:val="20"/>
        </w:rPr>
        <w:t>prélèvera d</w:t>
      </w:r>
      <w:r w:rsidR="00005D3A">
        <w:rPr>
          <w:rFonts w:ascii="Century Gothic" w:hAnsi="Century Gothic"/>
          <w:sz w:val="20"/>
          <w:szCs w:val="20"/>
        </w:rPr>
        <w:t>’office et</w:t>
      </w:r>
      <w:r w:rsidRPr="004D74D3">
        <w:rPr>
          <w:rFonts w:ascii="Century Gothic" w:hAnsi="Century Gothic"/>
          <w:sz w:val="20"/>
          <w:szCs w:val="20"/>
        </w:rPr>
        <w:t xml:space="preserve"> sans mise en demeure préalable, </w:t>
      </w:r>
      <w:r w:rsidR="00005D3A">
        <w:rPr>
          <w:rFonts w:ascii="Century Gothic" w:hAnsi="Century Gothic"/>
          <w:sz w:val="20"/>
          <w:szCs w:val="20"/>
        </w:rPr>
        <w:t xml:space="preserve">un montant de cinq </w:t>
      </w:r>
      <w:r w:rsidRPr="004D74D3">
        <w:rPr>
          <w:rFonts w:ascii="Century Gothic" w:hAnsi="Century Gothic"/>
          <w:sz w:val="20"/>
          <w:szCs w:val="20"/>
        </w:rPr>
        <w:t xml:space="preserve">pour cent </w:t>
      </w:r>
      <w:r w:rsidRPr="00005D3A">
        <w:rPr>
          <w:rFonts w:ascii="Century Gothic" w:hAnsi="Century Gothic"/>
          <w:sz w:val="20"/>
          <w:szCs w:val="20"/>
        </w:rPr>
        <w:t>(</w:t>
      </w:r>
      <w:r w:rsidR="00005D3A" w:rsidRPr="00005D3A">
        <w:rPr>
          <w:rFonts w:ascii="Century Gothic" w:hAnsi="Century Gothic"/>
          <w:sz w:val="20"/>
          <w:szCs w:val="20"/>
        </w:rPr>
        <w:t>5</w:t>
      </w:r>
      <w:r w:rsidRPr="00005D3A">
        <w:rPr>
          <w:rFonts w:ascii="Century Gothic" w:hAnsi="Century Gothic"/>
          <w:sz w:val="20"/>
          <w:szCs w:val="20"/>
        </w:rPr>
        <w:t xml:space="preserve">%) </w:t>
      </w:r>
      <w:r w:rsidR="00005D3A" w:rsidRPr="00005D3A">
        <w:rPr>
          <w:rFonts w:ascii="Century Gothic" w:hAnsi="Century Gothic"/>
          <w:sz w:val="20"/>
          <w:szCs w:val="20"/>
        </w:rPr>
        <w:t xml:space="preserve">du total des avances </w:t>
      </w:r>
      <w:r w:rsidR="00005D3A">
        <w:rPr>
          <w:rFonts w:ascii="Century Gothic" w:hAnsi="Century Gothic"/>
          <w:sz w:val="20"/>
          <w:szCs w:val="20"/>
        </w:rPr>
        <w:t>réglées</w:t>
      </w:r>
      <w:r w:rsidR="00005D3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05D3A" w:rsidRPr="00005D3A">
        <w:rPr>
          <w:rFonts w:ascii="Century Gothic" w:hAnsi="Century Gothic"/>
          <w:sz w:val="20"/>
          <w:szCs w:val="20"/>
        </w:rPr>
        <w:t>et restituera le montant restant après revente du lot concerné par la société</w:t>
      </w:r>
      <w:r w:rsidRPr="00005D3A">
        <w:rPr>
          <w:rFonts w:ascii="Century Gothic" w:hAnsi="Century Gothic"/>
          <w:sz w:val="20"/>
          <w:szCs w:val="20"/>
        </w:rPr>
        <w:t>.</w:t>
      </w:r>
    </w:p>
    <w:p w14:paraId="3C6975D2" w14:textId="4504F3FD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 xml:space="preserve">Article </w:t>
      </w:r>
      <w:r w:rsidR="00B54FD9">
        <w:rPr>
          <w:rFonts w:ascii="Century Gothic" w:hAnsi="Century Gothic" w:cstheme="minorHAnsi"/>
          <w:b/>
          <w:bCs/>
          <w:sz w:val="24"/>
          <w:u w:val="single"/>
        </w:rPr>
        <w:t>7</w:t>
      </w:r>
      <w:r w:rsidR="00E26AA8" w:rsidRPr="00067CCD">
        <w:rPr>
          <w:rFonts w:ascii="Century Gothic" w:hAnsi="Century Gothic" w:cstheme="minorHAnsi"/>
          <w:b/>
          <w:bCs/>
          <w:sz w:val="24"/>
        </w:rPr>
        <w:t xml:space="preserve"> :</w:t>
      </w:r>
      <w:r w:rsidRPr="00067CCD">
        <w:rPr>
          <w:rFonts w:ascii="Century Gothic" w:hAnsi="Century Gothic" w:cstheme="minorHAnsi"/>
          <w:b/>
          <w:bCs/>
          <w:sz w:val="24"/>
        </w:rPr>
        <w:t xml:space="preserve"> Constitution du dossier de l’offre</w:t>
      </w:r>
    </w:p>
    <w:p w14:paraId="34D9C0FF" w14:textId="2937BB1C" w:rsidR="00E26AA8" w:rsidRPr="004D74D3" w:rsidRDefault="00E26AA8" w:rsidP="00532FB9">
      <w:pPr>
        <w:spacing w:before="240"/>
        <w:jc w:val="both"/>
        <w:rPr>
          <w:rFonts w:ascii="Century Gothic" w:hAnsi="Century Gothic"/>
          <w:sz w:val="20"/>
          <w:szCs w:val="20"/>
        </w:rPr>
      </w:pPr>
      <w:r w:rsidRPr="004D74D3">
        <w:rPr>
          <w:rFonts w:ascii="Century Gothic" w:hAnsi="Century Gothic"/>
          <w:sz w:val="20"/>
          <w:szCs w:val="20"/>
        </w:rPr>
        <w:t>L’acquéreur devra impérativement déposer son offre sous plis fermé contenant</w:t>
      </w:r>
      <w:r w:rsidR="00CE34E3">
        <w:rPr>
          <w:rFonts w:ascii="Century Gothic" w:hAnsi="Century Gothic"/>
          <w:sz w:val="20"/>
          <w:szCs w:val="20"/>
        </w:rPr>
        <w:t> :</w:t>
      </w:r>
    </w:p>
    <w:p w14:paraId="33179782" w14:textId="330D0D7B" w:rsidR="00CE34E3" w:rsidRPr="004D74D3" w:rsidRDefault="00CE34E3" w:rsidP="00CE34E3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Une copie </w:t>
      </w:r>
      <w:r w:rsidRPr="004D74D3">
        <w:rPr>
          <w:rFonts w:ascii="Century Gothic" w:hAnsi="Century Gothic"/>
          <w:sz w:val="20"/>
          <w:szCs w:val="20"/>
        </w:rPr>
        <w:t xml:space="preserve">de la carte d’identité nationale </w:t>
      </w:r>
      <w:r>
        <w:rPr>
          <w:rFonts w:ascii="Century Gothic" w:hAnsi="Century Gothic"/>
          <w:sz w:val="20"/>
          <w:szCs w:val="20"/>
        </w:rPr>
        <w:t xml:space="preserve">pour les </w:t>
      </w:r>
      <w:r w:rsidRPr="004D74D3">
        <w:rPr>
          <w:rFonts w:ascii="Century Gothic" w:hAnsi="Century Gothic"/>
          <w:sz w:val="20"/>
          <w:szCs w:val="20"/>
        </w:rPr>
        <w:t>personne</w:t>
      </w:r>
      <w:r>
        <w:rPr>
          <w:rFonts w:ascii="Century Gothic" w:hAnsi="Century Gothic"/>
          <w:sz w:val="20"/>
          <w:szCs w:val="20"/>
        </w:rPr>
        <w:t>s</w:t>
      </w:r>
      <w:r w:rsidRPr="004D74D3">
        <w:rPr>
          <w:rFonts w:ascii="Century Gothic" w:hAnsi="Century Gothic"/>
          <w:sz w:val="20"/>
          <w:szCs w:val="20"/>
        </w:rPr>
        <w:t xml:space="preserve"> physique</w:t>
      </w:r>
      <w:r>
        <w:rPr>
          <w:rFonts w:ascii="Century Gothic" w:hAnsi="Century Gothic"/>
          <w:sz w:val="20"/>
          <w:szCs w:val="20"/>
        </w:rPr>
        <w:t>s ou un dossier juridique pour les personnes morales ;</w:t>
      </w:r>
    </w:p>
    <w:p w14:paraId="20CDC9F6" w14:textId="2D52F0AE" w:rsidR="00E26AA8" w:rsidRPr="004D74D3" w:rsidRDefault="00E26AA8" w:rsidP="00E47D00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4D74D3">
        <w:rPr>
          <w:rFonts w:ascii="Century Gothic" w:hAnsi="Century Gothic"/>
          <w:sz w:val="20"/>
          <w:szCs w:val="20"/>
        </w:rPr>
        <w:t xml:space="preserve">L’offre de prix du </w:t>
      </w:r>
      <w:r w:rsidR="005F5973">
        <w:rPr>
          <w:rFonts w:ascii="Century Gothic" w:hAnsi="Century Gothic" w:cstheme="majorBidi"/>
          <w:sz w:val="20"/>
          <w:szCs w:val="20"/>
        </w:rPr>
        <w:t>local commercial</w:t>
      </w:r>
      <w:r w:rsidR="005F5973" w:rsidRPr="004D74D3">
        <w:rPr>
          <w:rFonts w:ascii="Century Gothic" w:hAnsi="Century Gothic" w:cstheme="majorBidi"/>
          <w:sz w:val="20"/>
          <w:szCs w:val="20"/>
        </w:rPr>
        <w:t xml:space="preserve"> </w:t>
      </w:r>
      <w:r w:rsidRPr="004D74D3">
        <w:rPr>
          <w:rFonts w:ascii="Century Gothic" w:hAnsi="Century Gothic"/>
          <w:sz w:val="20"/>
          <w:szCs w:val="20"/>
        </w:rPr>
        <w:t>choisi (annexe 1) ;</w:t>
      </w:r>
    </w:p>
    <w:p w14:paraId="11C9953F" w14:textId="41FAC115" w:rsidR="00E26AA8" w:rsidRPr="004D74D3" w:rsidRDefault="00CE34E3" w:rsidP="00E47D00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Une d</w:t>
      </w:r>
      <w:r w:rsidR="00E26AA8" w:rsidRPr="004D74D3">
        <w:rPr>
          <w:rFonts w:ascii="Century Gothic" w:hAnsi="Century Gothic"/>
          <w:sz w:val="20"/>
          <w:szCs w:val="20"/>
        </w:rPr>
        <w:t xml:space="preserve">éclaration sur l’honneur et </w:t>
      </w:r>
      <w:r w:rsidR="00B54FD9">
        <w:rPr>
          <w:rFonts w:ascii="Century Gothic" w:hAnsi="Century Gothic"/>
          <w:sz w:val="20"/>
          <w:szCs w:val="20"/>
        </w:rPr>
        <w:t xml:space="preserve">un </w:t>
      </w:r>
      <w:r w:rsidR="00B54FD9" w:rsidRPr="004D74D3">
        <w:rPr>
          <w:rFonts w:ascii="Century Gothic" w:hAnsi="Century Gothic"/>
          <w:sz w:val="20"/>
          <w:szCs w:val="20"/>
        </w:rPr>
        <w:t>engagement dûment signé et légalisé</w:t>
      </w:r>
      <w:r w:rsidR="00E26AA8" w:rsidRPr="004D74D3">
        <w:rPr>
          <w:rFonts w:ascii="Century Gothic" w:hAnsi="Century Gothic"/>
          <w:sz w:val="20"/>
          <w:szCs w:val="20"/>
        </w:rPr>
        <w:t xml:space="preserve"> (annexe 2) ;</w:t>
      </w:r>
    </w:p>
    <w:p w14:paraId="32B05C58" w14:textId="1574CE05" w:rsidR="00E26AA8" w:rsidRPr="004D74D3" w:rsidRDefault="00CE34E3" w:rsidP="00E47D00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 c</w:t>
      </w:r>
      <w:r w:rsidR="00E26AA8" w:rsidRPr="004D74D3">
        <w:rPr>
          <w:rFonts w:ascii="Century Gothic" w:hAnsi="Century Gothic"/>
          <w:sz w:val="20"/>
          <w:szCs w:val="20"/>
        </w:rPr>
        <w:t xml:space="preserve">hèque certifié d’un montant représentant </w:t>
      </w:r>
      <w:r w:rsidR="00B54FD9">
        <w:rPr>
          <w:rFonts w:ascii="Century Gothic" w:hAnsi="Century Gothic"/>
          <w:sz w:val="20"/>
          <w:szCs w:val="20"/>
        </w:rPr>
        <w:t>le prix de cession</w:t>
      </w:r>
      <w:r w:rsidR="00E26AA8" w:rsidRPr="004D74D3">
        <w:rPr>
          <w:rFonts w:ascii="Century Gothic" w:hAnsi="Century Gothic"/>
          <w:sz w:val="20"/>
          <w:szCs w:val="20"/>
        </w:rPr>
        <w:t xml:space="preserve"> de l’offre totale du l</w:t>
      </w:r>
      <w:r w:rsidR="0076115C">
        <w:rPr>
          <w:rFonts w:ascii="Century Gothic" w:hAnsi="Century Gothic"/>
          <w:sz w:val="20"/>
          <w:szCs w:val="20"/>
        </w:rPr>
        <w:t>ocal</w:t>
      </w:r>
      <w:r w:rsidR="00E26AA8" w:rsidRPr="004D74D3">
        <w:rPr>
          <w:rFonts w:ascii="Century Gothic" w:hAnsi="Century Gothic"/>
          <w:sz w:val="20"/>
          <w:szCs w:val="20"/>
        </w:rPr>
        <w:t xml:space="preserve"> choisi</w:t>
      </w:r>
      <w:r w:rsidR="00F26037">
        <w:rPr>
          <w:rFonts w:ascii="Century Gothic" w:hAnsi="Century Gothic"/>
          <w:sz w:val="20"/>
          <w:szCs w:val="20"/>
        </w:rPr>
        <w:t>. Le chèque devra être établi au nom de « </w:t>
      </w:r>
      <w:r w:rsidR="00B54FD9" w:rsidRPr="004D74D3">
        <w:rPr>
          <w:rFonts w:ascii="Century Gothic" w:hAnsi="Century Gothic" w:cstheme="minorHAnsi"/>
          <w:sz w:val="20"/>
        </w:rPr>
        <w:t xml:space="preserve">Al </w:t>
      </w:r>
      <w:proofErr w:type="spellStart"/>
      <w:r w:rsidR="00B54FD9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54FD9" w:rsidRPr="004D74D3">
        <w:rPr>
          <w:rFonts w:ascii="Century Gothic" w:hAnsi="Century Gothic" w:cstheme="minorHAnsi"/>
          <w:sz w:val="20"/>
        </w:rPr>
        <w:t xml:space="preserve"> </w:t>
      </w:r>
      <w:r w:rsidR="00B54FD9">
        <w:rPr>
          <w:rFonts w:ascii="Century Gothic" w:hAnsi="Century Gothic" w:cstheme="minorHAnsi"/>
          <w:sz w:val="20"/>
        </w:rPr>
        <w:t>Région de l’Oriental</w:t>
      </w:r>
      <w:r w:rsidR="00F26037">
        <w:rPr>
          <w:rFonts w:ascii="Century Gothic" w:hAnsi="Century Gothic"/>
          <w:sz w:val="20"/>
          <w:szCs w:val="20"/>
        </w:rPr>
        <w:t> » ;</w:t>
      </w:r>
    </w:p>
    <w:p w14:paraId="32D36746" w14:textId="77777777" w:rsidR="00E26AA8" w:rsidRPr="004D74D3" w:rsidRDefault="00E26AA8" w:rsidP="00E47D00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4D74D3">
        <w:rPr>
          <w:rFonts w:ascii="Century Gothic" w:hAnsi="Century Gothic"/>
          <w:sz w:val="20"/>
          <w:szCs w:val="20"/>
        </w:rPr>
        <w:t>Le présent cahier des charges dûment signé et légalisé (toutes les pages) avec la mention « lu et accepté sans réserve ».</w:t>
      </w:r>
    </w:p>
    <w:p w14:paraId="6DB5F5C2" w14:textId="77777777" w:rsidR="004D74D3" w:rsidRPr="004D74D3" w:rsidRDefault="00E26AA8" w:rsidP="004D74D3">
      <w:pPr>
        <w:spacing w:before="240"/>
        <w:jc w:val="both"/>
        <w:rPr>
          <w:rFonts w:ascii="Century Gothic" w:hAnsi="Century Gothic" w:cstheme="majorBidi"/>
          <w:b/>
          <w:bCs/>
          <w:i/>
          <w:iCs/>
          <w:sz w:val="20"/>
          <w:szCs w:val="20"/>
          <w:u w:val="single"/>
        </w:rPr>
      </w:pPr>
      <w:r w:rsidRPr="004D74D3">
        <w:rPr>
          <w:rFonts w:ascii="Century Gothic" w:hAnsi="Century Gothic" w:cstheme="majorBidi"/>
          <w:b/>
          <w:bCs/>
          <w:i/>
          <w:iCs/>
          <w:sz w:val="20"/>
          <w:szCs w:val="20"/>
          <w:u w:val="single"/>
        </w:rPr>
        <w:lastRenderedPageBreak/>
        <w:t xml:space="preserve">NB : </w:t>
      </w:r>
    </w:p>
    <w:p w14:paraId="4DD2DC1B" w14:textId="18B74185" w:rsidR="00CE34E3" w:rsidRDefault="00CE34E3" w:rsidP="00CE34E3">
      <w:pPr>
        <w:spacing w:before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société se réserve le droit d’exiger la régularisation de la situation administrative et financière de tout postulant attributaires d’autres produits </w:t>
      </w:r>
      <w:r w:rsidR="00B54FD9" w:rsidRPr="004D74D3">
        <w:rPr>
          <w:rFonts w:ascii="Century Gothic" w:hAnsi="Century Gothic" w:cstheme="minorHAnsi"/>
          <w:sz w:val="20"/>
        </w:rPr>
        <w:t xml:space="preserve">Al </w:t>
      </w:r>
      <w:proofErr w:type="spellStart"/>
      <w:r w:rsidR="00B54FD9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54FD9" w:rsidRPr="004D74D3">
        <w:rPr>
          <w:rFonts w:ascii="Century Gothic" w:hAnsi="Century Gothic" w:cstheme="minorHAnsi"/>
          <w:sz w:val="20"/>
        </w:rPr>
        <w:t xml:space="preserve"> </w:t>
      </w:r>
      <w:r w:rsidR="00B54FD9">
        <w:rPr>
          <w:rFonts w:ascii="Century Gothic" w:hAnsi="Century Gothic" w:cstheme="minorHAnsi"/>
          <w:sz w:val="20"/>
        </w:rPr>
        <w:t>Région de l’Oriental</w:t>
      </w:r>
      <w:r w:rsidR="00B54FD9" w:rsidRPr="004D74D3">
        <w:rPr>
          <w:rFonts w:ascii="Century Gothic" w:hAnsi="Century Gothic" w:cstheme="minorHAnsi"/>
          <w:sz w:val="20"/>
        </w:rPr>
        <w:t xml:space="preserve"> </w:t>
      </w:r>
      <w:r>
        <w:rPr>
          <w:rFonts w:ascii="Century Gothic" w:hAnsi="Century Gothic"/>
          <w:sz w:val="20"/>
          <w:szCs w:val="20"/>
        </w:rPr>
        <w:t>avant l’acceptation de leur offre.</w:t>
      </w:r>
    </w:p>
    <w:p w14:paraId="2865A1BD" w14:textId="77777777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 xml:space="preserve">Article </w:t>
      </w:r>
      <w:r w:rsidR="00044B49" w:rsidRPr="00067CCD">
        <w:rPr>
          <w:rFonts w:ascii="Century Gothic" w:hAnsi="Century Gothic" w:cstheme="minorHAnsi"/>
          <w:b/>
          <w:bCs/>
          <w:sz w:val="24"/>
          <w:u w:val="single"/>
        </w:rPr>
        <w:t>9</w:t>
      </w:r>
      <w:r w:rsidRPr="00067CCD">
        <w:rPr>
          <w:rFonts w:ascii="Century Gothic" w:hAnsi="Century Gothic" w:cstheme="minorHAnsi"/>
          <w:b/>
          <w:bCs/>
          <w:sz w:val="24"/>
        </w:rPr>
        <w:t> : Base de sélection des offres</w:t>
      </w:r>
    </w:p>
    <w:p w14:paraId="61BBB454" w14:textId="2FF62B99" w:rsidR="00CE34E3" w:rsidRDefault="00B71222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L</w:t>
      </w:r>
      <w:r w:rsidR="00CE34E3">
        <w:rPr>
          <w:rFonts w:ascii="Century Gothic" w:hAnsi="Century Gothic" w:cstheme="minorHAnsi"/>
          <w:sz w:val="20"/>
        </w:rPr>
        <w:t xml:space="preserve">e postulant est tenu de déposer une offre au moins égale au prix minimal fixé par la société </w:t>
      </w:r>
      <w:r w:rsidR="00B54FD9" w:rsidRPr="004D74D3">
        <w:rPr>
          <w:rFonts w:ascii="Century Gothic" w:hAnsi="Century Gothic" w:cstheme="minorHAnsi"/>
          <w:sz w:val="20"/>
        </w:rPr>
        <w:t xml:space="preserve">Al </w:t>
      </w:r>
      <w:proofErr w:type="spellStart"/>
      <w:r w:rsidR="00B54FD9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54FD9" w:rsidRPr="004D74D3">
        <w:rPr>
          <w:rFonts w:ascii="Century Gothic" w:hAnsi="Century Gothic" w:cstheme="minorHAnsi"/>
          <w:sz w:val="20"/>
        </w:rPr>
        <w:t xml:space="preserve"> </w:t>
      </w:r>
      <w:r w:rsidR="00B54FD9">
        <w:rPr>
          <w:rFonts w:ascii="Century Gothic" w:hAnsi="Century Gothic" w:cstheme="minorHAnsi"/>
          <w:sz w:val="20"/>
        </w:rPr>
        <w:t>Région de l’Oriental</w:t>
      </w:r>
      <w:r w:rsidR="00CE34E3">
        <w:rPr>
          <w:rFonts w:ascii="Century Gothic" w:hAnsi="Century Gothic"/>
          <w:sz w:val="20"/>
          <w:szCs w:val="20"/>
        </w:rPr>
        <w:t>.</w:t>
      </w:r>
    </w:p>
    <w:p w14:paraId="70461336" w14:textId="3657BD9D" w:rsidR="004823F1" w:rsidRPr="004D74D3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 xml:space="preserve">Les offres </w:t>
      </w:r>
      <w:r w:rsidR="00CE34E3">
        <w:rPr>
          <w:rFonts w:ascii="Century Gothic" w:hAnsi="Century Gothic" w:cstheme="minorHAnsi"/>
          <w:sz w:val="20"/>
        </w:rPr>
        <w:t xml:space="preserve">seront étudiées par une </w:t>
      </w:r>
      <w:r w:rsidRPr="004D74D3">
        <w:rPr>
          <w:rFonts w:ascii="Century Gothic" w:hAnsi="Century Gothic" w:cstheme="minorHAnsi"/>
          <w:sz w:val="20"/>
        </w:rPr>
        <w:t>commission</w:t>
      </w:r>
      <w:r w:rsidR="00CE34E3">
        <w:rPr>
          <w:rFonts w:ascii="Century Gothic" w:hAnsi="Century Gothic" w:cstheme="minorHAnsi"/>
          <w:sz w:val="20"/>
        </w:rPr>
        <w:t xml:space="preserve"> </w:t>
      </w:r>
      <w:r w:rsidRPr="004D74D3">
        <w:rPr>
          <w:rFonts w:ascii="Century Gothic" w:hAnsi="Century Gothic" w:cstheme="minorHAnsi"/>
          <w:sz w:val="20"/>
        </w:rPr>
        <w:t xml:space="preserve">désignée par le Directeur Général </w:t>
      </w:r>
      <w:r w:rsidR="00B3167F" w:rsidRPr="004D74D3">
        <w:rPr>
          <w:rFonts w:ascii="Century Gothic" w:hAnsi="Century Gothic" w:cstheme="minorHAnsi"/>
          <w:sz w:val="20"/>
        </w:rPr>
        <w:t>d’</w:t>
      </w:r>
      <w:r w:rsidR="00B3167F" w:rsidRPr="00B54FD9">
        <w:rPr>
          <w:rFonts w:ascii="Century Gothic" w:hAnsi="Century Gothic" w:cstheme="minorHAnsi"/>
          <w:sz w:val="20"/>
        </w:rPr>
        <w:t>Al</w:t>
      </w:r>
      <w:r w:rsidR="00B54FD9" w:rsidRPr="004D74D3">
        <w:rPr>
          <w:rFonts w:ascii="Century Gothic" w:hAnsi="Century Gothic" w:cstheme="minorHAnsi"/>
          <w:sz w:val="20"/>
        </w:rPr>
        <w:t xml:space="preserve"> </w:t>
      </w:r>
      <w:proofErr w:type="spellStart"/>
      <w:r w:rsidR="00B54FD9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54FD9" w:rsidRPr="004D74D3">
        <w:rPr>
          <w:rFonts w:ascii="Century Gothic" w:hAnsi="Century Gothic" w:cstheme="minorHAnsi"/>
          <w:sz w:val="20"/>
        </w:rPr>
        <w:t xml:space="preserve"> </w:t>
      </w:r>
      <w:r w:rsidR="00B54FD9">
        <w:rPr>
          <w:rFonts w:ascii="Century Gothic" w:hAnsi="Century Gothic" w:cstheme="minorHAnsi"/>
          <w:sz w:val="20"/>
        </w:rPr>
        <w:t>Région de l’Oriental</w:t>
      </w:r>
      <w:r w:rsidRPr="004D74D3">
        <w:rPr>
          <w:rFonts w:ascii="Century Gothic" w:hAnsi="Century Gothic" w:cstheme="minorHAnsi"/>
          <w:sz w:val="20"/>
        </w:rPr>
        <w:t xml:space="preserve">, en présence d’un </w:t>
      </w:r>
      <w:r w:rsidR="00200287" w:rsidRPr="004D74D3">
        <w:rPr>
          <w:rFonts w:ascii="Century Gothic" w:hAnsi="Century Gothic" w:cstheme="minorHAnsi"/>
          <w:sz w:val="20"/>
        </w:rPr>
        <w:t>N</w:t>
      </w:r>
      <w:r w:rsidRPr="004D74D3">
        <w:rPr>
          <w:rFonts w:ascii="Century Gothic" w:hAnsi="Century Gothic" w:cstheme="minorHAnsi"/>
          <w:sz w:val="20"/>
        </w:rPr>
        <w:t>otaire</w:t>
      </w:r>
      <w:r w:rsidR="00E427B7" w:rsidRPr="004D74D3">
        <w:rPr>
          <w:rFonts w:ascii="Century Gothic" w:hAnsi="Century Gothic" w:cstheme="minorHAnsi"/>
          <w:sz w:val="20"/>
        </w:rPr>
        <w:t>.</w:t>
      </w:r>
    </w:p>
    <w:p w14:paraId="1EDF02FE" w14:textId="224726DF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 xml:space="preserve">Article </w:t>
      </w:r>
      <w:r w:rsidR="00044B49" w:rsidRPr="00067CCD">
        <w:rPr>
          <w:rFonts w:ascii="Century Gothic" w:hAnsi="Century Gothic" w:cstheme="minorHAnsi"/>
          <w:b/>
          <w:bCs/>
          <w:sz w:val="24"/>
          <w:u w:val="single"/>
        </w:rPr>
        <w:t>10</w:t>
      </w:r>
      <w:r w:rsidRPr="00067CCD">
        <w:rPr>
          <w:rFonts w:ascii="Century Gothic" w:hAnsi="Century Gothic" w:cstheme="minorHAnsi"/>
          <w:b/>
          <w:bCs/>
          <w:sz w:val="24"/>
        </w:rPr>
        <w:t xml:space="preserve"> : Responsabilité </w:t>
      </w:r>
      <w:r w:rsidR="00CE34E3">
        <w:rPr>
          <w:rFonts w:ascii="Century Gothic" w:hAnsi="Century Gothic" w:cstheme="minorHAnsi"/>
          <w:b/>
          <w:bCs/>
          <w:sz w:val="24"/>
        </w:rPr>
        <w:t>du postulant</w:t>
      </w:r>
      <w:r w:rsidRPr="00067CCD">
        <w:rPr>
          <w:rFonts w:ascii="Century Gothic" w:hAnsi="Century Gothic" w:cstheme="minorHAnsi"/>
          <w:b/>
          <w:bCs/>
          <w:sz w:val="24"/>
        </w:rPr>
        <w:t xml:space="preserve"> </w:t>
      </w:r>
    </w:p>
    <w:p w14:paraId="6C8290B4" w14:textId="79819302" w:rsidR="004823F1" w:rsidRPr="004D74D3" w:rsidRDefault="00CE34E3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sz w:val="20"/>
        </w:rPr>
        <w:t>Le postulant</w:t>
      </w:r>
      <w:r w:rsidR="00961572" w:rsidRPr="004D74D3">
        <w:rPr>
          <w:rFonts w:ascii="Century Gothic" w:hAnsi="Century Gothic" w:cstheme="minorHAnsi"/>
          <w:sz w:val="20"/>
        </w:rPr>
        <w:t xml:space="preserve"> </w:t>
      </w:r>
      <w:r w:rsidR="00B74877" w:rsidRPr="004D74D3">
        <w:rPr>
          <w:rFonts w:ascii="Century Gothic" w:hAnsi="Century Gothic" w:cstheme="minorHAnsi"/>
          <w:sz w:val="20"/>
        </w:rPr>
        <w:t>est</w:t>
      </w:r>
      <w:r w:rsidR="004823F1" w:rsidRPr="004D74D3">
        <w:rPr>
          <w:rFonts w:ascii="Century Gothic" w:hAnsi="Century Gothic" w:cstheme="minorHAnsi"/>
          <w:sz w:val="20"/>
        </w:rPr>
        <w:t xml:space="preserve"> réputé avoir pris connaissance de la situation du projet et </w:t>
      </w:r>
      <w:r>
        <w:rPr>
          <w:rFonts w:ascii="Century Gothic" w:hAnsi="Century Gothic" w:cstheme="minorHAnsi"/>
          <w:sz w:val="20"/>
        </w:rPr>
        <w:t xml:space="preserve">de </w:t>
      </w:r>
      <w:r w:rsidR="004823F1" w:rsidRPr="004D74D3">
        <w:rPr>
          <w:rFonts w:ascii="Century Gothic" w:hAnsi="Century Gothic" w:cstheme="minorHAnsi"/>
          <w:sz w:val="20"/>
        </w:rPr>
        <w:t>son état d’avancement. Toute demande de précision</w:t>
      </w:r>
      <w:r w:rsidR="00F26037">
        <w:rPr>
          <w:rFonts w:ascii="Century Gothic" w:hAnsi="Century Gothic" w:cstheme="minorHAnsi"/>
          <w:sz w:val="20"/>
        </w:rPr>
        <w:t xml:space="preserve"> ou</w:t>
      </w:r>
      <w:r w:rsidR="004823F1" w:rsidRPr="004D74D3">
        <w:rPr>
          <w:rFonts w:ascii="Century Gothic" w:hAnsi="Century Gothic" w:cstheme="minorHAnsi"/>
          <w:sz w:val="20"/>
        </w:rPr>
        <w:t xml:space="preserve"> d’éclaircissement </w:t>
      </w:r>
      <w:r w:rsidR="00F26037">
        <w:rPr>
          <w:rFonts w:ascii="Century Gothic" w:hAnsi="Century Gothic" w:cstheme="minorHAnsi"/>
          <w:sz w:val="20"/>
        </w:rPr>
        <w:t>pourra</w:t>
      </w:r>
      <w:r w:rsidR="004823F1" w:rsidRPr="004D74D3">
        <w:rPr>
          <w:rFonts w:ascii="Century Gothic" w:hAnsi="Century Gothic" w:cstheme="minorHAnsi"/>
          <w:sz w:val="20"/>
        </w:rPr>
        <w:t xml:space="preserve"> être faite, par lui, en temps utile, auprès </w:t>
      </w:r>
      <w:r w:rsidR="00B3167F" w:rsidRPr="004D74D3">
        <w:rPr>
          <w:rFonts w:ascii="Century Gothic" w:hAnsi="Century Gothic" w:cstheme="minorHAnsi"/>
          <w:sz w:val="20"/>
        </w:rPr>
        <w:t>d’</w:t>
      </w:r>
      <w:r w:rsidR="00B3167F" w:rsidRPr="00B54FD9">
        <w:rPr>
          <w:rFonts w:ascii="Century Gothic" w:hAnsi="Century Gothic" w:cstheme="minorHAnsi"/>
          <w:sz w:val="20"/>
        </w:rPr>
        <w:t>Al</w:t>
      </w:r>
      <w:r w:rsidR="00B3167F" w:rsidRPr="004D74D3">
        <w:rPr>
          <w:rFonts w:ascii="Century Gothic" w:hAnsi="Century Gothic" w:cstheme="minorHAnsi"/>
          <w:sz w:val="20"/>
        </w:rPr>
        <w:t xml:space="preserve"> </w:t>
      </w:r>
      <w:proofErr w:type="spellStart"/>
      <w:r w:rsidR="00B3167F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3167F" w:rsidRPr="004D74D3">
        <w:rPr>
          <w:rFonts w:ascii="Century Gothic" w:hAnsi="Century Gothic" w:cstheme="minorHAnsi"/>
          <w:sz w:val="20"/>
        </w:rPr>
        <w:t xml:space="preserve"> </w:t>
      </w:r>
      <w:r w:rsidR="00B3167F">
        <w:rPr>
          <w:rFonts w:ascii="Century Gothic" w:hAnsi="Century Gothic" w:cstheme="minorHAnsi"/>
          <w:sz w:val="20"/>
        </w:rPr>
        <w:t>Région de l’Oriental</w:t>
      </w:r>
      <w:r w:rsidR="00B3167F" w:rsidRPr="004D74D3">
        <w:rPr>
          <w:rFonts w:ascii="Century Gothic" w:hAnsi="Century Gothic" w:cstheme="minorHAnsi"/>
          <w:sz w:val="20"/>
        </w:rPr>
        <w:t xml:space="preserve"> </w:t>
      </w:r>
      <w:r w:rsidR="004823F1" w:rsidRPr="004D74D3">
        <w:rPr>
          <w:rFonts w:ascii="Century Gothic" w:hAnsi="Century Gothic" w:cstheme="minorHAnsi"/>
          <w:sz w:val="20"/>
        </w:rPr>
        <w:t>avant la soumission. Il ne pourra arguer d’aucun défaut d’information pour justifier un quelconque manquement de sa part aux engagements souscrits.</w:t>
      </w:r>
    </w:p>
    <w:p w14:paraId="6CF6AF09" w14:textId="77777777" w:rsidR="004823F1" w:rsidRPr="00067CCD" w:rsidRDefault="004823F1" w:rsidP="00532FB9">
      <w:pPr>
        <w:pStyle w:val="Titre1"/>
        <w:spacing w:before="240"/>
        <w:jc w:val="both"/>
        <w:rPr>
          <w:rFonts w:ascii="Century Gothic" w:hAnsi="Century Gothic" w:cstheme="minorHAnsi"/>
          <w:sz w:val="24"/>
        </w:rPr>
      </w:pPr>
      <w:r w:rsidRPr="00067CCD">
        <w:rPr>
          <w:rFonts w:ascii="Century Gothic" w:hAnsi="Century Gothic" w:cstheme="minorHAnsi"/>
          <w:sz w:val="24"/>
          <w:u w:val="single"/>
        </w:rPr>
        <w:t>A</w:t>
      </w:r>
      <w:r w:rsidR="00044B49" w:rsidRPr="00067CCD">
        <w:rPr>
          <w:rFonts w:ascii="Century Gothic" w:hAnsi="Century Gothic" w:cstheme="minorHAnsi"/>
          <w:sz w:val="24"/>
          <w:u w:val="single"/>
        </w:rPr>
        <w:t>rticle</w:t>
      </w:r>
      <w:r w:rsidRPr="00067CCD">
        <w:rPr>
          <w:rFonts w:ascii="Century Gothic" w:hAnsi="Century Gothic" w:cstheme="minorHAnsi"/>
          <w:sz w:val="24"/>
          <w:u w:val="single"/>
        </w:rPr>
        <w:t xml:space="preserve"> </w:t>
      </w:r>
      <w:r w:rsidR="00426A38" w:rsidRPr="00067CCD">
        <w:rPr>
          <w:rFonts w:ascii="Century Gothic" w:hAnsi="Century Gothic" w:cstheme="minorHAnsi"/>
          <w:sz w:val="24"/>
          <w:u w:val="single"/>
        </w:rPr>
        <w:t>1</w:t>
      </w:r>
      <w:r w:rsidR="00044B49" w:rsidRPr="00067CCD">
        <w:rPr>
          <w:rFonts w:ascii="Century Gothic" w:hAnsi="Century Gothic" w:cstheme="minorHAnsi"/>
          <w:sz w:val="24"/>
          <w:u w:val="single"/>
        </w:rPr>
        <w:t>1</w:t>
      </w:r>
      <w:r w:rsidRPr="00067CCD">
        <w:rPr>
          <w:rFonts w:ascii="Century Gothic" w:hAnsi="Century Gothic" w:cstheme="minorHAnsi"/>
          <w:sz w:val="24"/>
        </w:rPr>
        <w:t> : Contrat de vente définitif</w:t>
      </w:r>
    </w:p>
    <w:p w14:paraId="4EA5D385" w14:textId="0FE1C330" w:rsidR="004823F1" w:rsidRPr="004D74D3" w:rsidRDefault="004823F1" w:rsidP="00532FB9">
      <w:pPr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L’acte de vente définitif sera établi après pai</w:t>
      </w:r>
      <w:r w:rsidR="0036150A" w:rsidRPr="004D74D3">
        <w:rPr>
          <w:rFonts w:ascii="Century Gothic" w:hAnsi="Century Gothic" w:cstheme="minorHAnsi"/>
          <w:sz w:val="20"/>
        </w:rPr>
        <w:t xml:space="preserve">ement intégral du prix de vente. </w:t>
      </w:r>
    </w:p>
    <w:p w14:paraId="4AB07AD8" w14:textId="4D9AA3E2" w:rsidR="004823F1" w:rsidRPr="004D74D3" w:rsidRDefault="004823F1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 xml:space="preserve">Avant l’établissement de ce contrat, les rapports entre </w:t>
      </w:r>
      <w:r w:rsidR="00B3167F" w:rsidRPr="00B54FD9">
        <w:rPr>
          <w:rFonts w:ascii="Century Gothic" w:hAnsi="Century Gothic" w:cstheme="minorHAnsi"/>
          <w:sz w:val="20"/>
        </w:rPr>
        <w:t>Al</w:t>
      </w:r>
      <w:r w:rsidR="00B3167F" w:rsidRPr="004D74D3">
        <w:rPr>
          <w:rFonts w:ascii="Century Gothic" w:hAnsi="Century Gothic" w:cstheme="minorHAnsi"/>
          <w:sz w:val="20"/>
        </w:rPr>
        <w:t xml:space="preserve"> </w:t>
      </w:r>
      <w:proofErr w:type="spellStart"/>
      <w:r w:rsidR="00B3167F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3167F" w:rsidRPr="004D74D3">
        <w:rPr>
          <w:rFonts w:ascii="Century Gothic" w:hAnsi="Century Gothic" w:cstheme="minorHAnsi"/>
          <w:sz w:val="20"/>
        </w:rPr>
        <w:t xml:space="preserve"> </w:t>
      </w:r>
      <w:r w:rsidR="00B3167F">
        <w:rPr>
          <w:rFonts w:ascii="Century Gothic" w:hAnsi="Century Gothic" w:cstheme="minorHAnsi"/>
          <w:sz w:val="20"/>
        </w:rPr>
        <w:t>Région de l’Oriental</w:t>
      </w:r>
      <w:r w:rsidR="00B3167F" w:rsidRPr="004D74D3">
        <w:rPr>
          <w:rFonts w:ascii="Century Gothic" w:hAnsi="Century Gothic" w:cstheme="minorHAnsi"/>
          <w:sz w:val="20"/>
        </w:rPr>
        <w:t xml:space="preserve"> </w:t>
      </w:r>
      <w:r w:rsidRPr="004D74D3">
        <w:rPr>
          <w:rFonts w:ascii="Century Gothic" w:hAnsi="Century Gothic" w:cstheme="minorHAnsi"/>
          <w:sz w:val="20"/>
        </w:rPr>
        <w:t>seront régis par le présent cahier des charges.</w:t>
      </w:r>
    </w:p>
    <w:p w14:paraId="6F658F07" w14:textId="556C6EF6" w:rsidR="004823F1" w:rsidRPr="004D74D3" w:rsidRDefault="004823F1" w:rsidP="00532FB9">
      <w:pPr>
        <w:pStyle w:val="Corpsdetexte3"/>
        <w:spacing w:before="240"/>
        <w:jc w:val="both"/>
        <w:rPr>
          <w:rFonts w:ascii="Century Gothic" w:hAnsi="Century Gothic" w:cstheme="minorHAnsi"/>
          <w:b w:val="0"/>
          <w:bCs w:val="0"/>
          <w:sz w:val="20"/>
        </w:rPr>
      </w:pPr>
      <w:r w:rsidRPr="004D74D3">
        <w:rPr>
          <w:rFonts w:ascii="Century Gothic" w:hAnsi="Century Gothic" w:cstheme="minorHAnsi"/>
          <w:b w:val="0"/>
          <w:bCs w:val="0"/>
          <w:sz w:val="20"/>
        </w:rPr>
        <w:t xml:space="preserve">Le client s’engage à remettre à </w:t>
      </w:r>
      <w:r w:rsidR="00B3167F" w:rsidRPr="00B3167F">
        <w:rPr>
          <w:rFonts w:ascii="Century Gothic" w:hAnsi="Century Gothic" w:cstheme="minorHAnsi"/>
          <w:b w:val="0"/>
          <w:bCs w:val="0"/>
          <w:sz w:val="20"/>
        </w:rPr>
        <w:t xml:space="preserve">Al </w:t>
      </w:r>
      <w:proofErr w:type="spellStart"/>
      <w:r w:rsidR="00B3167F" w:rsidRPr="00B3167F">
        <w:rPr>
          <w:rFonts w:ascii="Century Gothic" w:hAnsi="Century Gothic" w:cstheme="minorHAnsi"/>
          <w:b w:val="0"/>
          <w:bCs w:val="0"/>
          <w:sz w:val="20"/>
        </w:rPr>
        <w:t>Omrane</w:t>
      </w:r>
      <w:proofErr w:type="spellEnd"/>
      <w:r w:rsidR="00B3167F" w:rsidRPr="00B3167F">
        <w:rPr>
          <w:rFonts w:ascii="Century Gothic" w:hAnsi="Century Gothic" w:cstheme="minorHAnsi"/>
          <w:b w:val="0"/>
          <w:bCs w:val="0"/>
          <w:sz w:val="20"/>
        </w:rPr>
        <w:t xml:space="preserve"> Région de l’Oriental</w:t>
      </w:r>
      <w:r w:rsidR="00B3167F" w:rsidRPr="004D74D3">
        <w:rPr>
          <w:rFonts w:ascii="Century Gothic" w:hAnsi="Century Gothic" w:cstheme="minorHAnsi"/>
          <w:sz w:val="20"/>
        </w:rPr>
        <w:t xml:space="preserve"> </w:t>
      </w:r>
      <w:r w:rsidRPr="00F26037">
        <w:rPr>
          <w:rFonts w:ascii="Century Gothic" w:hAnsi="Century Gothic" w:cstheme="minorHAnsi"/>
          <w:b w:val="0"/>
          <w:bCs w:val="0"/>
          <w:sz w:val="20"/>
        </w:rPr>
        <w:t>l</w:t>
      </w:r>
      <w:r w:rsidRPr="004D74D3">
        <w:rPr>
          <w:rFonts w:ascii="Century Gothic" w:hAnsi="Century Gothic" w:cstheme="minorHAnsi"/>
          <w:b w:val="0"/>
          <w:bCs w:val="0"/>
          <w:sz w:val="20"/>
        </w:rPr>
        <w:t xml:space="preserve">e contrat de vente définitif établi par un </w:t>
      </w:r>
      <w:r w:rsidR="00E427B7" w:rsidRPr="004D74D3">
        <w:rPr>
          <w:rFonts w:ascii="Century Gothic" w:hAnsi="Century Gothic" w:cstheme="minorHAnsi"/>
          <w:b w:val="0"/>
          <w:bCs w:val="0"/>
          <w:sz w:val="20"/>
        </w:rPr>
        <w:t>n</w:t>
      </w:r>
      <w:r w:rsidRPr="004D74D3">
        <w:rPr>
          <w:rFonts w:ascii="Century Gothic" w:hAnsi="Century Gothic" w:cstheme="minorHAnsi"/>
          <w:b w:val="0"/>
          <w:bCs w:val="0"/>
          <w:sz w:val="20"/>
        </w:rPr>
        <w:t xml:space="preserve">otaire dans les 30 jours qui suivent la date de notification, par </w:t>
      </w:r>
      <w:r w:rsidR="00B3167F" w:rsidRPr="00B3167F">
        <w:rPr>
          <w:rFonts w:ascii="Century Gothic" w:hAnsi="Century Gothic" w:cstheme="minorHAnsi"/>
          <w:b w:val="0"/>
          <w:bCs w:val="0"/>
          <w:sz w:val="20"/>
        </w:rPr>
        <w:t xml:space="preserve">Al </w:t>
      </w:r>
      <w:proofErr w:type="spellStart"/>
      <w:r w:rsidR="00B3167F" w:rsidRPr="00B3167F">
        <w:rPr>
          <w:rFonts w:ascii="Century Gothic" w:hAnsi="Century Gothic" w:cstheme="minorHAnsi"/>
          <w:b w:val="0"/>
          <w:bCs w:val="0"/>
          <w:sz w:val="20"/>
        </w:rPr>
        <w:t>Omrane</w:t>
      </w:r>
      <w:proofErr w:type="spellEnd"/>
      <w:r w:rsidR="00B3167F" w:rsidRPr="00B3167F">
        <w:rPr>
          <w:rFonts w:ascii="Century Gothic" w:hAnsi="Century Gothic" w:cstheme="minorHAnsi"/>
          <w:b w:val="0"/>
          <w:bCs w:val="0"/>
          <w:sz w:val="20"/>
        </w:rPr>
        <w:t xml:space="preserve"> Région de l’Oriental</w:t>
      </w:r>
      <w:r w:rsidRPr="004D74D3">
        <w:rPr>
          <w:rFonts w:ascii="Century Gothic" w:hAnsi="Century Gothic" w:cstheme="minorHAnsi"/>
          <w:b w:val="0"/>
          <w:bCs w:val="0"/>
          <w:sz w:val="20"/>
        </w:rPr>
        <w:t xml:space="preserve">, de </w:t>
      </w:r>
      <w:r w:rsidR="00F26037">
        <w:rPr>
          <w:rFonts w:ascii="Century Gothic" w:hAnsi="Century Gothic" w:cstheme="minorHAnsi"/>
          <w:b w:val="0"/>
          <w:bCs w:val="0"/>
          <w:sz w:val="20"/>
        </w:rPr>
        <w:t>la disponibilité des titres fonciers.</w:t>
      </w:r>
      <w:r w:rsidRPr="004D74D3">
        <w:rPr>
          <w:rFonts w:ascii="Century Gothic" w:hAnsi="Century Gothic" w:cstheme="minorHAnsi"/>
          <w:b w:val="0"/>
          <w:bCs w:val="0"/>
          <w:sz w:val="20"/>
        </w:rPr>
        <w:t xml:space="preserve"> </w:t>
      </w:r>
    </w:p>
    <w:p w14:paraId="561B6C55" w14:textId="77777777" w:rsidR="00044B49" w:rsidRPr="004D74D3" w:rsidRDefault="00044B49" w:rsidP="00532FB9">
      <w:pPr>
        <w:pStyle w:val="Titre1"/>
        <w:spacing w:before="240"/>
        <w:jc w:val="both"/>
        <w:rPr>
          <w:rFonts w:ascii="Century Gothic" w:hAnsi="Century Gothic" w:cstheme="minorHAnsi"/>
          <w:sz w:val="32"/>
          <w:szCs w:val="32"/>
          <w:u w:val="single"/>
        </w:rPr>
      </w:pPr>
      <w:r w:rsidRPr="00067CCD">
        <w:rPr>
          <w:rFonts w:ascii="Century Gothic" w:hAnsi="Century Gothic" w:cstheme="minorHAnsi"/>
          <w:sz w:val="24"/>
          <w:u w:val="single"/>
        </w:rPr>
        <w:t xml:space="preserve">Article 12 : Impôts et Taxes  </w:t>
      </w:r>
    </w:p>
    <w:p w14:paraId="7517CB72" w14:textId="61E815DB" w:rsidR="00044B49" w:rsidRPr="004D74D3" w:rsidRDefault="00044B49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Le soumissionnaire acquittera dès son entrée en jouissance, tous les impôts et taxes, auxquels le bien immobilier objet de la vente peut être assujetti à partir de la date de signature du procès-verbal de livraison ou l'attestation de paiement intégral et/ou du contrat de vente définitif.</w:t>
      </w:r>
    </w:p>
    <w:p w14:paraId="2CE4DB10" w14:textId="77777777" w:rsidR="00044B49" w:rsidRPr="004D74D3" w:rsidRDefault="00044B49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Il prendra également en charge tous les frais liés à l'acquisition, notamment les droits d'enregistrement et les frais d'inscription, les honoraires de consultation, le cas échéant, ainsi que les honoraires de la rédaction du contrat.</w:t>
      </w:r>
    </w:p>
    <w:p w14:paraId="62B4B805" w14:textId="10614803" w:rsidR="00044B49" w:rsidRDefault="00044B49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 xml:space="preserve">Tout retard enregistré par le réservataire pour signer son contrat de vente et accomplir les formalités afférentes au transfert de propriété, induisant au paiement par la Société </w:t>
      </w:r>
      <w:r w:rsidR="00B3167F" w:rsidRPr="00B54FD9">
        <w:rPr>
          <w:rFonts w:ascii="Century Gothic" w:hAnsi="Century Gothic" w:cstheme="minorHAnsi"/>
          <w:sz w:val="20"/>
        </w:rPr>
        <w:t>Al</w:t>
      </w:r>
      <w:r w:rsidR="00B3167F" w:rsidRPr="004D74D3">
        <w:rPr>
          <w:rFonts w:ascii="Century Gothic" w:hAnsi="Century Gothic" w:cstheme="minorHAnsi"/>
          <w:sz w:val="20"/>
        </w:rPr>
        <w:t xml:space="preserve"> </w:t>
      </w:r>
      <w:proofErr w:type="spellStart"/>
      <w:r w:rsidR="00B3167F" w:rsidRPr="004D74D3">
        <w:rPr>
          <w:rFonts w:ascii="Century Gothic" w:hAnsi="Century Gothic" w:cstheme="minorHAnsi"/>
          <w:sz w:val="20"/>
        </w:rPr>
        <w:t>Omrane</w:t>
      </w:r>
      <w:proofErr w:type="spellEnd"/>
      <w:r w:rsidR="00B3167F" w:rsidRPr="004D74D3">
        <w:rPr>
          <w:rFonts w:ascii="Century Gothic" w:hAnsi="Century Gothic" w:cstheme="minorHAnsi"/>
          <w:sz w:val="20"/>
        </w:rPr>
        <w:t xml:space="preserve"> </w:t>
      </w:r>
      <w:r w:rsidR="00B3167F">
        <w:rPr>
          <w:rFonts w:ascii="Century Gothic" w:hAnsi="Century Gothic" w:cstheme="minorHAnsi"/>
          <w:sz w:val="20"/>
        </w:rPr>
        <w:t>Région de l’Oriental</w:t>
      </w:r>
      <w:r w:rsidR="00B3167F" w:rsidRPr="004D74D3">
        <w:rPr>
          <w:rFonts w:ascii="Century Gothic" w:hAnsi="Century Gothic" w:cstheme="minorHAnsi"/>
          <w:sz w:val="20"/>
        </w:rPr>
        <w:t xml:space="preserve"> </w:t>
      </w:r>
      <w:r w:rsidRPr="004D74D3">
        <w:rPr>
          <w:rFonts w:ascii="Century Gothic" w:hAnsi="Century Gothic" w:cstheme="minorHAnsi"/>
          <w:sz w:val="20"/>
        </w:rPr>
        <w:t>des montants supplémentaires de la taxe sur les terrains non bâtis, seront supportés par le soumissionnaire.</w:t>
      </w:r>
    </w:p>
    <w:p w14:paraId="5B652DED" w14:textId="77777777" w:rsidR="00AA4440" w:rsidRDefault="00AA4440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</w:p>
    <w:p w14:paraId="336A6DA4" w14:textId="77777777" w:rsidR="00AA4440" w:rsidRDefault="00AA4440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</w:p>
    <w:p w14:paraId="4A2865D4" w14:textId="77777777" w:rsidR="00AA4440" w:rsidRDefault="00AA4440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</w:p>
    <w:p w14:paraId="7F9587F2" w14:textId="77777777" w:rsidR="00AA4440" w:rsidRDefault="00AA4440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</w:p>
    <w:p w14:paraId="361A856F" w14:textId="77777777" w:rsidR="0076115C" w:rsidRPr="004D74D3" w:rsidRDefault="0076115C" w:rsidP="00532FB9">
      <w:pPr>
        <w:pStyle w:val="Corpsdetexte2"/>
        <w:spacing w:before="240"/>
        <w:rPr>
          <w:rFonts w:ascii="Century Gothic" w:hAnsi="Century Gothic" w:cstheme="minorHAnsi"/>
          <w:sz w:val="20"/>
        </w:rPr>
      </w:pPr>
    </w:p>
    <w:p w14:paraId="2CE42E04" w14:textId="274EEC2C" w:rsidR="004823F1" w:rsidRPr="00067CCD" w:rsidRDefault="004823F1" w:rsidP="00532FB9">
      <w:pPr>
        <w:spacing w:before="240"/>
        <w:jc w:val="both"/>
        <w:rPr>
          <w:rFonts w:ascii="Century Gothic" w:hAnsi="Century Gothic" w:cstheme="minorHAnsi"/>
          <w:b/>
          <w:u w:val="single"/>
        </w:rPr>
      </w:pPr>
      <w:r w:rsidRPr="00067CCD">
        <w:rPr>
          <w:rFonts w:ascii="Century Gothic" w:hAnsi="Century Gothic" w:cstheme="minorHAnsi"/>
          <w:b/>
          <w:bCs/>
          <w:u w:val="single"/>
        </w:rPr>
        <w:lastRenderedPageBreak/>
        <w:t xml:space="preserve">Article </w:t>
      </w:r>
      <w:r w:rsidR="00984D26" w:rsidRPr="00067CCD">
        <w:rPr>
          <w:rFonts w:ascii="Century Gothic" w:hAnsi="Century Gothic" w:cstheme="minorHAnsi"/>
          <w:b/>
          <w:bCs/>
          <w:u w:val="single"/>
        </w:rPr>
        <w:t>1</w:t>
      </w:r>
      <w:r w:rsidR="00044B49" w:rsidRPr="00067CCD">
        <w:rPr>
          <w:rFonts w:ascii="Century Gothic" w:hAnsi="Century Gothic" w:cstheme="minorHAnsi"/>
          <w:b/>
          <w:bCs/>
          <w:u w:val="single"/>
        </w:rPr>
        <w:t>3</w:t>
      </w:r>
      <w:r w:rsidRPr="00067CCD">
        <w:rPr>
          <w:rFonts w:ascii="Century Gothic" w:hAnsi="Century Gothic" w:cstheme="minorHAnsi"/>
          <w:b/>
          <w:bCs/>
        </w:rPr>
        <w:t xml:space="preserve"> : </w:t>
      </w:r>
      <w:r w:rsidRPr="00067CCD">
        <w:rPr>
          <w:rFonts w:ascii="Century Gothic" w:hAnsi="Century Gothic" w:cstheme="minorHAnsi"/>
          <w:b/>
          <w:u w:val="single"/>
        </w:rPr>
        <w:t>Condition particulière :</w:t>
      </w:r>
    </w:p>
    <w:p w14:paraId="488337AD" w14:textId="77777777" w:rsidR="00257102" w:rsidRPr="004D74D3" w:rsidRDefault="00257102" w:rsidP="00E47D00">
      <w:pPr>
        <w:ind w:left="540"/>
        <w:jc w:val="both"/>
        <w:rPr>
          <w:rFonts w:ascii="Century Gothic" w:hAnsi="Century Gothic" w:cstheme="minorHAnsi"/>
          <w:b/>
          <w:sz w:val="14"/>
          <w:szCs w:val="18"/>
          <w:u w:val="single"/>
        </w:rPr>
      </w:pPr>
    </w:p>
    <w:p w14:paraId="7A60FBDD" w14:textId="083731EE" w:rsidR="004823F1" w:rsidRDefault="004823F1" w:rsidP="00F26037">
      <w:pPr>
        <w:jc w:val="both"/>
        <w:rPr>
          <w:rFonts w:ascii="Century Gothic" w:hAnsi="Century Gothic" w:cstheme="minorHAnsi"/>
          <w:b/>
          <w:sz w:val="20"/>
          <w:u w:val="single"/>
        </w:rPr>
      </w:pPr>
      <w:r w:rsidRPr="004D74D3">
        <w:rPr>
          <w:rFonts w:ascii="Century Gothic" w:hAnsi="Century Gothic" w:cstheme="minorHAnsi"/>
          <w:b/>
          <w:sz w:val="20"/>
          <w:u w:val="single"/>
        </w:rPr>
        <w:t>Interdiction d’aliénation :</w:t>
      </w:r>
    </w:p>
    <w:p w14:paraId="000A5BF1" w14:textId="77777777" w:rsidR="00AA4440" w:rsidRPr="004D74D3" w:rsidRDefault="00AA4440" w:rsidP="00F26037">
      <w:pPr>
        <w:jc w:val="both"/>
        <w:rPr>
          <w:rFonts w:ascii="Century Gothic" w:hAnsi="Century Gothic" w:cstheme="minorHAnsi"/>
          <w:b/>
          <w:sz w:val="20"/>
          <w:u w:val="single"/>
        </w:rPr>
      </w:pPr>
    </w:p>
    <w:p w14:paraId="22FE4D2F" w14:textId="4E67EF79" w:rsidR="00C97AA8" w:rsidRPr="00AA4440" w:rsidRDefault="004823F1" w:rsidP="00AA4440">
      <w:pPr>
        <w:pStyle w:val="Retraitcorpsdetexte"/>
        <w:ind w:firstLine="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 xml:space="preserve">Il est </w:t>
      </w:r>
      <w:r w:rsidR="00B74877" w:rsidRPr="004D74D3">
        <w:rPr>
          <w:rFonts w:ascii="Century Gothic" w:hAnsi="Century Gothic" w:cstheme="minorHAnsi"/>
          <w:sz w:val="20"/>
        </w:rPr>
        <w:t>strictement interdit à</w:t>
      </w:r>
      <w:r w:rsidRPr="004D74D3">
        <w:rPr>
          <w:rFonts w:ascii="Century Gothic" w:hAnsi="Century Gothic" w:cstheme="minorHAnsi"/>
          <w:sz w:val="20"/>
        </w:rPr>
        <w:t xml:space="preserve"> l’acquéreur d’aliéner le </w:t>
      </w:r>
      <w:r w:rsidR="00AA4440">
        <w:rPr>
          <w:rFonts w:ascii="Century Gothic" w:hAnsi="Century Gothic" w:cstheme="majorBidi"/>
          <w:sz w:val="20"/>
        </w:rPr>
        <w:t>local commercial</w:t>
      </w:r>
      <w:r w:rsidR="00AA4440" w:rsidRPr="004D74D3">
        <w:rPr>
          <w:rFonts w:ascii="Century Gothic" w:hAnsi="Century Gothic" w:cstheme="majorBidi"/>
          <w:sz w:val="20"/>
        </w:rPr>
        <w:t xml:space="preserve"> </w:t>
      </w:r>
      <w:r w:rsidRPr="004D74D3">
        <w:rPr>
          <w:rFonts w:ascii="Century Gothic" w:hAnsi="Century Gothic" w:cstheme="minorHAnsi"/>
          <w:sz w:val="20"/>
        </w:rPr>
        <w:t xml:space="preserve">avant la conclusion de l’acte de vente définitif et inscription de la propriété </w:t>
      </w:r>
      <w:r w:rsidR="00F26037">
        <w:rPr>
          <w:rFonts w:ascii="Century Gothic" w:hAnsi="Century Gothic" w:cstheme="minorHAnsi"/>
          <w:sz w:val="20"/>
        </w:rPr>
        <w:t>au niveau de</w:t>
      </w:r>
      <w:r w:rsidRPr="004D74D3">
        <w:rPr>
          <w:rFonts w:ascii="Century Gothic" w:hAnsi="Century Gothic" w:cstheme="minorHAnsi"/>
          <w:sz w:val="20"/>
        </w:rPr>
        <w:t xml:space="preserve"> la conservation foncière</w:t>
      </w:r>
      <w:r w:rsidR="00C65C34" w:rsidRPr="004D74D3">
        <w:rPr>
          <w:rFonts w:ascii="Century Gothic" w:hAnsi="Century Gothic" w:cstheme="minorHAnsi"/>
          <w:sz w:val="20"/>
        </w:rPr>
        <w:t>.</w:t>
      </w:r>
    </w:p>
    <w:p w14:paraId="63986C73" w14:textId="7BDB3146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>Article 1</w:t>
      </w:r>
      <w:r w:rsidR="00044B49" w:rsidRPr="00067CCD">
        <w:rPr>
          <w:rFonts w:ascii="Century Gothic" w:hAnsi="Century Gothic" w:cstheme="minorHAnsi"/>
          <w:b/>
          <w:bCs/>
          <w:sz w:val="24"/>
          <w:u w:val="single"/>
        </w:rPr>
        <w:t>4</w:t>
      </w:r>
      <w:r w:rsidRPr="00067CCD">
        <w:rPr>
          <w:rFonts w:ascii="Century Gothic" w:hAnsi="Century Gothic" w:cstheme="minorHAnsi"/>
          <w:b/>
          <w:bCs/>
          <w:sz w:val="24"/>
        </w:rPr>
        <w:t> : Règlements en vigueur</w:t>
      </w:r>
    </w:p>
    <w:p w14:paraId="69857667" w14:textId="77777777" w:rsidR="004823F1" w:rsidRPr="004D74D3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color w:val="FF0000"/>
          <w:sz w:val="20"/>
          <w:u w:val="single"/>
        </w:rPr>
      </w:pPr>
      <w:r w:rsidRPr="004D74D3">
        <w:rPr>
          <w:rFonts w:ascii="Century Gothic" w:hAnsi="Century Gothic" w:cstheme="minorHAnsi"/>
          <w:sz w:val="20"/>
        </w:rPr>
        <w:t>L’acquéreur</w:t>
      </w:r>
      <w:r w:rsidR="00B74877" w:rsidRPr="004D74D3">
        <w:rPr>
          <w:rFonts w:ascii="Century Gothic" w:hAnsi="Century Gothic" w:cstheme="minorHAnsi"/>
          <w:sz w:val="20"/>
        </w:rPr>
        <w:t> s’engage</w:t>
      </w:r>
      <w:r w:rsidRPr="004D74D3">
        <w:rPr>
          <w:rFonts w:ascii="Century Gothic" w:hAnsi="Century Gothic" w:cstheme="minorHAnsi"/>
          <w:sz w:val="20"/>
        </w:rPr>
        <w:t>, pour lui et pour ses ayants droit, à se soumettre à tous les règlements, textes et lois en vigueurs régissant le secteur de l’immobilier.</w:t>
      </w:r>
    </w:p>
    <w:p w14:paraId="18B2603F" w14:textId="77777777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>Article 1</w:t>
      </w:r>
      <w:r w:rsidR="00044B49" w:rsidRPr="00067CCD">
        <w:rPr>
          <w:rFonts w:ascii="Century Gothic" w:hAnsi="Century Gothic" w:cstheme="minorHAnsi"/>
          <w:b/>
          <w:bCs/>
          <w:sz w:val="24"/>
          <w:u w:val="single"/>
        </w:rPr>
        <w:t>5</w:t>
      </w:r>
      <w:r w:rsidRPr="00067CCD">
        <w:rPr>
          <w:rFonts w:ascii="Century Gothic" w:hAnsi="Century Gothic" w:cstheme="minorHAnsi"/>
          <w:b/>
          <w:bCs/>
          <w:sz w:val="24"/>
        </w:rPr>
        <w:t xml:space="preserve"> : Election de domicile </w:t>
      </w:r>
    </w:p>
    <w:p w14:paraId="0E23173F" w14:textId="57400D10" w:rsidR="004823F1" w:rsidRPr="004D74D3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Pour l’exécution du présent cahier des charges, les parties contractantes font élection de domicile à leurs adresses respectives.</w:t>
      </w:r>
    </w:p>
    <w:p w14:paraId="733F94DD" w14:textId="77777777" w:rsidR="004823F1" w:rsidRPr="004D74D3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Etant précisé que « l’acquéreur » s’engage à tenir le « vendeur » informé de tout changement d’adresse et problèmes y afférents, Il ne pourra arguer d’aucun défaut d’information pour justifier un quelconque manquement de sa part aux engagements souscrits.</w:t>
      </w:r>
    </w:p>
    <w:p w14:paraId="2C0AEC97" w14:textId="77777777" w:rsidR="004823F1" w:rsidRPr="00067CCD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b/>
          <w:bCs/>
          <w:sz w:val="24"/>
          <w:u w:val="single"/>
        </w:rPr>
      </w:pPr>
      <w:r w:rsidRPr="00067CCD">
        <w:rPr>
          <w:rFonts w:ascii="Century Gothic" w:hAnsi="Century Gothic" w:cstheme="minorHAnsi"/>
          <w:b/>
          <w:bCs/>
          <w:sz w:val="24"/>
          <w:u w:val="single"/>
        </w:rPr>
        <w:t>Article 1</w:t>
      </w:r>
      <w:r w:rsidR="00044B49" w:rsidRPr="00067CCD">
        <w:rPr>
          <w:rFonts w:ascii="Century Gothic" w:hAnsi="Century Gothic" w:cstheme="minorHAnsi"/>
          <w:b/>
          <w:bCs/>
          <w:sz w:val="24"/>
          <w:u w:val="single"/>
        </w:rPr>
        <w:t>6</w:t>
      </w:r>
      <w:r w:rsidRPr="00067CCD">
        <w:rPr>
          <w:rFonts w:ascii="Century Gothic" w:hAnsi="Century Gothic" w:cstheme="minorHAnsi"/>
          <w:b/>
          <w:bCs/>
          <w:sz w:val="24"/>
          <w:u w:val="single"/>
        </w:rPr>
        <w:t> : Compétence</w:t>
      </w:r>
    </w:p>
    <w:p w14:paraId="3A232A7B" w14:textId="3A43B21C" w:rsidR="004823F1" w:rsidRDefault="004823F1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En cas de litige l’affaire est soumise aux tribunaux d</w:t>
      </w:r>
      <w:r w:rsidR="0076115C">
        <w:rPr>
          <w:rFonts w:ascii="Century Gothic" w:hAnsi="Century Gothic" w:cstheme="minorHAnsi"/>
          <w:sz w:val="20"/>
        </w:rPr>
        <w:t>’Oujda.</w:t>
      </w:r>
    </w:p>
    <w:p w14:paraId="6F2DDDC8" w14:textId="77777777" w:rsidR="00DF0278" w:rsidRPr="004D74D3" w:rsidRDefault="00DF0278" w:rsidP="00532FB9">
      <w:pPr>
        <w:pStyle w:val="Corpsdetexte"/>
        <w:spacing w:before="240"/>
        <w:jc w:val="both"/>
        <w:rPr>
          <w:rFonts w:ascii="Century Gothic" w:hAnsi="Century Gothic" w:cstheme="minorHAnsi"/>
          <w:sz w:val="20"/>
        </w:rPr>
      </w:pPr>
    </w:p>
    <w:p w14:paraId="0CD47C75" w14:textId="77777777" w:rsidR="004823F1" w:rsidRPr="004D74D3" w:rsidRDefault="004823F1" w:rsidP="00C65C34">
      <w:pPr>
        <w:pStyle w:val="Corpsdetexte"/>
        <w:jc w:val="right"/>
        <w:rPr>
          <w:rFonts w:ascii="Century Gothic" w:hAnsi="Century Gothic" w:cstheme="minorHAnsi"/>
          <w:b/>
          <w:bCs/>
          <w:sz w:val="20"/>
        </w:rPr>
      </w:pPr>
      <w:r w:rsidRPr="004D74D3">
        <w:rPr>
          <w:rFonts w:ascii="Century Gothic" w:hAnsi="Century Gothic" w:cstheme="minorHAnsi"/>
          <w:b/>
          <w:bCs/>
          <w:sz w:val="20"/>
        </w:rPr>
        <w:t xml:space="preserve">Fait à </w:t>
      </w:r>
      <w:r w:rsidR="00C65C34" w:rsidRPr="004D74D3">
        <w:rPr>
          <w:rFonts w:ascii="Century Gothic" w:hAnsi="Century Gothic" w:cstheme="minorHAnsi"/>
          <w:b/>
          <w:bCs/>
          <w:sz w:val="20"/>
        </w:rPr>
        <w:t>..................…, le………………………</w:t>
      </w:r>
      <w:proofErr w:type="gramStart"/>
      <w:r w:rsidR="00C65C34" w:rsidRPr="004D74D3">
        <w:rPr>
          <w:rFonts w:ascii="Century Gothic" w:hAnsi="Century Gothic" w:cstheme="minorHAnsi"/>
          <w:b/>
          <w:bCs/>
          <w:sz w:val="20"/>
        </w:rPr>
        <w:t>…….</w:t>
      </w:r>
      <w:proofErr w:type="gramEnd"/>
      <w:r w:rsidR="00C65C34" w:rsidRPr="004D74D3">
        <w:rPr>
          <w:rFonts w:ascii="Century Gothic" w:hAnsi="Century Gothic" w:cstheme="minorHAnsi"/>
          <w:b/>
          <w:bCs/>
          <w:sz w:val="20"/>
        </w:rPr>
        <w:t>.</w:t>
      </w:r>
    </w:p>
    <w:p w14:paraId="4EB74C2D" w14:textId="77777777" w:rsidR="004823F1" w:rsidRPr="004D74D3" w:rsidRDefault="004823F1" w:rsidP="004823F1">
      <w:pPr>
        <w:pStyle w:val="Corpsdetexte"/>
        <w:jc w:val="both"/>
        <w:rPr>
          <w:rFonts w:ascii="Century Gothic" w:hAnsi="Century Gothic" w:cstheme="minorHAnsi"/>
          <w:b/>
          <w:bCs/>
          <w:sz w:val="20"/>
        </w:rPr>
      </w:pPr>
    </w:p>
    <w:p w14:paraId="68F2329C" w14:textId="77777777" w:rsidR="004823F1" w:rsidRPr="004D74D3" w:rsidRDefault="003073A1" w:rsidP="004823F1">
      <w:pPr>
        <w:pStyle w:val="Corpsdetexte"/>
        <w:ind w:left="180"/>
        <w:jc w:val="center"/>
        <w:rPr>
          <w:rFonts w:ascii="Century Gothic" w:hAnsi="Century Gothic" w:cstheme="minorHAnsi"/>
          <w:b/>
          <w:bCs/>
          <w:sz w:val="20"/>
        </w:rPr>
      </w:pP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Pr="004D74D3">
        <w:rPr>
          <w:rFonts w:ascii="Century Gothic" w:hAnsi="Century Gothic" w:cstheme="minorHAnsi"/>
          <w:b/>
          <w:bCs/>
          <w:sz w:val="20"/>
        </w:rPr>
        <w:tab/>
      </w:r>
      <w:r w:rsidR="004823F1" w:rsidRPr="004D74D3">
        <w:rPr>
          <w:rFonts w:ascii="Century Gothic" w:hAnsi="Century Gothic" w:cstheme="minorHAnsi"/>
          <w:b/>
          <w:bCs/>
          <w:sz w:val="20"/>
        </w:rPr>
        <w:t>Lu et approuvé,</w:t>
      </w:r>
    </w:p>
    <w:p w14:paraId="2E8C89D4" w14:textId="77777777" w:rsidR="004823F1" w:rsidRPr="004D74D3" w:rsidRDefault="003073A1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b/>
          <w:bCs/>
          <w:sz w:val="20"/>
        </w:rPr>
      </w:pPr>
      <w:r w:rsidRPr="004D74D3">
        <w:rPr>
          <w:rFonts w:ascii="Century Gothic" w:hAnsi="Century Gothic" w:cstheme="minorHAnsi"/>
          <w:b/>
          <w:bCs/>
          <w:sz w:val="20"/>
        </w:rPr>
        <w:t>« L’acquéreur</w:t>
      </w:r>
      <w:r w:rsidR="004823F1" w:rsidRPr="004D74D3">
        <w:rPr>
          <w:rFonts w:ascii="Century Gothic" w:hAnsi="Century Gothic" w:cstheme="minorHAnsi"/>
          <w:b/>
          <w:bCs/>
          <w:sz w:val="20"/>
        </w:rPr>
        <w:t> » ;</w:t>
      </w:r>
    </w:p>
    <w:p w14:paraId="609046DB" w14:textId="77777777" w:rsidR="004823F1" w:rsidRPr="004D74D3" w:rsidRDefault="004823F1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0"/>
        </w:rPr>
      </w:pPr>
      <w:r w:rsidRPr="004D74D3">
        <w:rPr>
          <w:rFonts w:ascii="Century Gothic" w:hAnsi="Century Gothic" w:cstheme="minorHAnsi"/>
          <w:sz w:val="20"/>
        </w:rPr>
        <w:t>(</w:t>
      </w:r>
      <w:r w:rsidR="00C65C34" w:rsidRPr="004D74D3">
        <w:rPr>
          <w:rFonts w:ascii="Century Gothic" w:hAnsi="Century Gothic" w:cstheme="minorHAnsi"/>
          <w:sz w:val="20"/>
        </w:rPr>
        <w:t>Signé</w:t>
      </w:r>
      <w:r w:rsidRPr="004D74D3">
        <w:rPr>
          <w:rFonts w:ascii="Century Gothic" w:hAnsi="Century Gothic" w:cstheme="minorHAnsi"/>
          <w:sz w:val="20"/>
        </w:rPr>
        <w:t xml:space="preserve"> et légalisé)</w:t>
      </w:r>
    </w:p>
    <w:p w14:paraId="6B22069F" w14:textId="77777777" w:rsidR="00257102" w:rsidRPr="004D74D3" w:rsidRDefault="00257102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0"/>
        </w:rPr>
      </w:pPr>
    </w:p>
    <w:p w14:paraId="2E2AB13B" w14:textId="77777777" w:rsidR="00257102" w:rsidRPr="004D74D3" w:rsidRDefault="00257102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0"/>
        </w:rPr>
      </w:pPr>
    </w:p>
    <w:p w14:paraId="7C2BC3B6" w14:textId="1DA35225" w:rsidR="00257102" w:rsidRDefault="00257102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1D931B47" w14:textId="2F8A315C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63946399" w14:textId="4EBDC1DE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60C340F5" w14:textId="3D9FD2A4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3760BD0A" w14:textId="1540EBD9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76A494AF" w14:textId="22E8E7E6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5C1532CD" w14:textId="344AD0EB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353D972C" w14:textId="16DD379F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3FAB90EC" w14:textId="33E3967C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3D10EA57" w14:textId="4CFAD689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4E0511D2" w14:textId="33898D24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3EF86E7A" w14:textId="5BB31456" w:rsidR="00F26037" w:rsidRDefault="00F26037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1CA80395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70C3F515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53CC2794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45DAE30B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64CFAC25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7E041CD1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6D12402A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71CF19CB" w14:textId="77777777" w:rsidR="000363EB" w:rsidRDefault="000363EB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538140AE" w14:textId="77777777" w:rsidR="000363EB" w:rsidRDefault="000363EB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265EF316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5C0EBDF7" w14:textId="77777777" w:rsidR="00746099" w:rsidRDefault="00746099" w:rsidP="003073A1">
      <w:pPr>
        <w:pStyle w:val="Corpsdetexte"/>
        <w:ind w:left="5852" w:firstLine="529"/>
        <w:jc w:val="center"/>
        <w:rPr>
          <w:rFonts w:ascii="Century Gothic" w:hAnsi="Century Gothic" w:cstheme="minorHAnsi"/>
          <w:sz w:val="22"/>
        </w:rPr>
      </w:pPr>
    </w:p>
    <w:p w14:paraId="19FB2C48" w14:textId="111C3D3A" w:rsidR="004823F1" w:rsidRPr="004D74D3" w:rsidRDefault="004823F1" w:rsidP="004823F1">
      <w:pPr>
        <w:jc w:val="both"/>
        <w:rPr>
          <w:rFonts w:ascii="Century Gothic" w:hAnsi="Century Gothic" w:cstheme="minorHAnsi"/>
          <w:sz w:val="22"/>
        </w:rPr>
      </w:pPr>
    </w:p>
    <w:p w14:paraId="53DE8F23" w14:textId="77777777" w:rsidR="004823F1" w:rsidRPr="004D74D3" w:rsidRDefault="004823F1" w:rsidP="004823F1">
      <w:pPr>
        <w:pStyle w:val="Titre3"/>
        <w:rPr>
          <w:rFonts w:ascii="Century Gothic" w:hAnsi="Century Gothic" w:cstheme="minorHAnsi"/>
          <w:sz w:val="40"/>
          <w:szCs w:val="40"/>
        </w:rPr>
      </w:pPr>
      <w:r w:rsidRPr="004D74D3">
        <w:rPr>
          <w:rFonts w:ascii="Century Gothic" w:hAnsi="Century Gothic" w:cstheme="minorHAnsi"/>
          <w:sz w:val="40"/>
          <w:szCs w:val="40"/>
        </w:rPr>
        <w:t>ANNEXE 1</w:t>
      </w:r>
    </w:p>
    <w:p w14:paraId="1C260869" w14:textId="77777777" w:rsidR="002770B5" w:rsidRPr="004D74D3" w:rsidRDefault="002770B5" w:rsidP="002770B5"/>
    <w:p w14:paraId="7A1D5DB0" w14:textId="77777777" w:rsidR="004823F1" w:rsidRPr="004D74D3" w:rsidRDefault="002770B5" w:rsidP="002770B5">
      <w:pPr>
        <w:jc w:val="center"/>
        <w:rPr>
          <w:rFonts w:ascii="Century Gothic" w:hAnsi="Century Gothic" w:cstheme="minorHAnsi"/>
          <w:i/>
          <w:iCs/>
          <w:sz w:val="28"/>
          <w:szCs w:val="28"/>
          <w:u w:val="single"/>
        </w:rPr>
      </w:pPr>
      <w:r w:rsidRPr="004D74D3">
        <w:rPr>
          <w:rFonts w:ascii="Century Gothic" w:hAnsi="Century Gothic" w:cstheme="minorHAnsi"/>
          <w:b/>
          <w:bCs/>
          <w:i/>
          <w:iCs/>
          <w:sz w:val="28"/>
          <w:szCs w:val="28"/>
          <w:u w:val="single"/>
        </w:rPr>
        <w:t>OFFRE DE PRIX</w:t>
      </w:r>
    </w:p>
    <w:p w14:paraId="53A015F5" w14:textId="77777777" w:rsidR="004823F1" w:rsidRPr="004D74D3" w:rsidRDefault="004823F1" w:rsidP="004823F1">
      <w:pPr>
        <w:rPr>
          <w:rFonts w:ascii="Century Gothic" w:hAnsi="Century Gothic" w:cstheme="minorHAnsi"/>
          <w:b/>
          <w:bCs/>
          <w:sz w:val="28"/>
          <w:u w:val="single"/>
        </w:rPr>
      </w:pPr>
    </w:p>
    <w:p w14:paraId="3F773CEF" w14:textId="77777777" w:rsidR="00966E4B" w:rsidRPr="004D74D3" w:rsidRDefault="00B74877" w:rsidP="00966E4B">
      <w:pPr>
        <w:tabs>
          <w:tab w:val="left" w:leader="dot" w:pos="8789"/>
        </w:tabs>
        <w:spacing w:line="360" w:lineRule="auto"/>
        <w:rPr>
          <w:rFonts w:ascii="Century Gothic" w:hAnsi="Century Gothic"/>
          <w:szCs w:val="22"/>
        </w:rPr>
      </w:pPr>
      <w:r w:rsidRPr="004D74D3">
        <w:rPr>
          <w:rFonts w:ascii="Century Gothic" w:hAnsi="Century Gothic"/>
          <w:szCs w:val="22"/>
        </w:rPr>
        <w:t>Je soussigné</w:t>
      </w:r>
      <w:r w:rsidR="00966E4B" w:rsidRPr="004D74D3">
        <w:rPr>
          <w:rFonts w:ascii="Century Gothic" w:hAnsi="Century Gothic"/>
          <w:szCs w:val="22"/>
        </w:rPr>
        <w:t>(e) :</w:t>
      </w:r>
      <w:r w:rsidR="00966E4B" w:rsidRPr="004D74D3">
        <w:rPr>
          <w:rFonts w:ascii="Century Gothic" w:hAnsi="Century Gothic"/>
          <w:szCs w:val="22"/>
        </w:rPr>
        <w:tab/>
      </w:r>
    </w:p>
    <w:p w14:paraId="5C696A00" w14:textId="77777777" w:rsidR="00966E4B" w:rsidRPr="004D74D3" w:rsidRDefault="00966E4B" w:rsidP="00966E4B">
      <w:pPr>
        <w:tabs>
          <w:tab w:val="left" w:leader="dot" w:pos="8789"/>
        </w:tabs>
        <w:spacing w:line="360" w:lineRule="auto"/>
        <w:rPr>
          <w:rFonts w:ascii="Century Gothic" w:hAnsi="Century Gothic"/>
          <w:szCs w:val="22"/>
        </w:rPr>
      </w:pPr>
      <w:r w:rsidRPr="004D74D3">
        <w:rPr>
          <w:rFonts w:ascii="Century Gothic" w:hAnsi="Century Gothic"/>
          <w:szCs w:val="22"/>
        </w:rPr>
        <w:t xml:space="preserve">C.I.N n° :  </w:t>
      </w:r>
      <w:r w:rsidRPr="004D74D3">
        <w:rPr>
          <w:rFonts w:ascii="Century Gothic" w:hAnsi="Century Gothic"/>
          <w:szCs w:val="22"/>
        </w:rPr>
        <w:tab/>
      </w:r>
    </w:p>
    <w:p w14:paraId="53145F49" w14:textId="06D7CD5B" w:rsidR="00966E4B" w:rsidRPr="004D74D3" w:rsidRDefault="00F26037" w:rsidP="00966E4B">
      <w:pPr>
        <w:tabs>
          <w:tab w:val="left" w:leader="dot" w:pos="8789"/>
        </w:tabs>
        <w:spacing w:line="36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</w:t>
      </w:r>
      <w:r w:rsidR="00966E4B" w:rsidRPr="004D74D3">
        <w:rPr>
          <w:rFonts w:ascii="Century Gothic" w:hAnsi="Century Gothic"/>
          <w:szCs w:val="22"/>
        </w:rPr>
        <w:t xml:space="preserve">gissant </w:t>
      </w:r>
      <w:r>
        <w:rPr>
          <w:rFonts w:ascii="Century Gothic" w:hAnsi="Century Gothic"/>
          <w:szCs w:val="22"/>
        </w:rPr>
        <w:t xml:space="preserve">en mon nom ou pour </w:t>
      </w:r>
      <w:r w:rsidR="00966E4B" w:rsidRPr="004D74D3">
        <w:rPr>
          <w:rFonts w:ascii="Century Gothic" w:hAnsi="Century Gothic"/>
          <w:szCs w:val="22"/>
        </w:rPr>
        <w:t>le compte de </w:t>
      </w:r>
      <w:r>
        <w:rPr>
          <w:rFonts w:ascii="Century Gothic" w:hAnsi="Century Gothic"/>
          <w:szCs w:val="22"/>
        </w:rPr>
        <w:t xml:space="preserve">la société </w:t>
      </w:r>
      <w:r w:rsidR="00966E4B" w:rsidRPr="004D74D3">
        <w:rPr>
          <w:rFonts w:ascii="Century Gothic" w:hAnsi="Century Gothic"/>
          <w:szCs w:val="22"/>
        </w:rPr>
        <w:tab/>
      </w:r>
    </w:p>
    <w:p w14:paraId="5AA79554" w14:textId="77777777" w:rsidR="00F26037" w:rsidRDefault="00F26037" w:rsidP="00F26037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4F9852D4" w14:textId="4C05E7C3" w:rsidR="00966E4B" w:rsidRPr="004D74D3" w:rsidRDefault="00F26037" w:rsidP="00F26037">
      <w:pPr>
        <w:spacing w:line="360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D</w:t>
      </w:r>
      <w:r w:rsidR="00966E4B" w:rsidRPr="004D74D3">
        <w:rPr>
          <w:rFonts w:ascii="Century Gothic" w:hAnsi="Century Gothic"/>
          <w:szCs w:val="22"/>
        </w:rPr>
        <w:t xml:space="preserve">éclare </w:t>
      </w:r>
      <w:r>
        <w:rPr>
          <w:rFonts w:ascii="Century Gothic" w:hAnsi="Century Gothic"/>
          <w:szCs w:val="22"/>
        </w:rPr>
        <w:t>avoir pris</w:t>
      </w:r>
      <w:r w:rsidR="00966E4B" w:rsidRPr="004D74D3">
        <w:rPr>
          <w:rFonts w:ascii="Century Gothic" w:hAnsi="Century Gothic"/>
          <w:szCs w:val="22"/>
        </w:rPr>
        <w:t xml:space="preserve"> connaissance </w:t>
      </w:r>
      <w:r w:rsidR="00B74877" w:rsidRPr="004D74D3">
        <w:rPr>
          <w:rFonts w:ascii="Century Gothic" w:hAnsi="Century Gothic"/>
          <w:szCs w:val="22"/>
        </w:rPr>
        <w:t>des caractéristiques</w:t>
      </w:r>
      <w:r w:rsidR="00966E4B" w:rsidRPr="004D74D3">
        <w:rPr>
          <w:rFonts w:ascii="Century Gothic" w:hAnsi="Century Gothic"/>
          <w:szCs w:val="22"/>
        </w:rPr>
        <w:t xml:space="preserve"> du lot objet de ma soumission et propose l’offre suivante :</w:t>
      </w:r>
    </w:p>
    <w:p w14:paraId="21AE6AA8" w14:textId="77777777" w:rsidR="00966E4B" w:rsidRPr="004D74D3" w:rsidRDefault="00966E4B" w:rsidP="00966E4B">
      <w:pPr>
        <w:pStyle w:val="Corpsdetexte"/>
        <w:spacing w:line="276" w:lineRule="auto"/>
        <w:ind w:left="3540" w:firstLine="708"/>
        <w:rPr>
          <w:rFonts w:ascii="Century Gothic" w:hAnsi="Century Gothic"/>
          <w:b/>
          <w:bCs/>
        </w:rPr>
      </w:pPr>
    </w:p>
    <w:tbl>
      <w:tblPr>
        <w:tblpPr w:leftFromText="141" w:rightFromText="141" w:vertAnchor="text" w:horzAnchor="margin" w:tblpY="-67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17"/>
        <w:gridCol w:w="2172"/>
        <w:gridCol w:w="3601"/>
      </w:tblGrid>
      <w:tr w:rsidR="00BF10B3" w:rsidRPr="004D74D3" w14:paraId="79985243" w14:textId="77777777" w:rsidTr="00DF0278">
        <w:trPr>
          <w:trHeight w:val="742"/>
        </w:trPr>
        <w:tc>
          <w:tcPr>
            <w:tcW w:w="1838" w:type="dxa"/>
          </w:tcPr>
          <w:p w14:paraId="3B3E6821" w14:textId="5D805940" w:rsidR="00BF10B3" w:rsidRPr="004D74D3" w:rsidRDefault="00BF10B3" w:rsidP="00BF10B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D74D3">
              <w:rPr>
                <w:rFonts w:ascii="Century Gothic" w:hAnsi="Century Gothic" w:cstheme="majorBidi"/>
                <w:b/>
                <w:bCs/>
                <w:sz w:val="24"/>
              </w:rPr>
              <w:t xml:space="preserve">N° </w:t>
            </w:r>
            <w:proofErr w:type="gramStart"/>
            <w:r w:rsidRPr="00DF0278">
              <w:rPr>
                <w:rFonts w:ascii="Century Gothic" w:hAnsi="Century Gothic" w:cstheme="majorBidi"/>
                <w:b/>
                <w:bCs/>
                <w:sz w:val="24"/>
              </w:rPr>
              <w:t xml:space="preserve">du </w:t>
            </w:r>
            <w:r w:rsidR="00DF0278" w:rsidRPr="00DF0278">
              <w:rPr>
                <w:rFonts w:ascii="Century Gothic" w:hAnsi="Century Gothic" w:cstheme="majorBidi"/>
                <w:b/>
                <w:bCs/>
                <w:sz w:val="24"/>
              </w:rPr>
              <w:t xml:space="preserve"> local</w:t>
            </w:r>
            <w:proofErr w:type="gramEnd"/>
            <w:r w:rsidR="00DF0278" w:rsidRPr="00DF0278">
              <w:rPr>
                <w:rFonts w:ascii="Century Gothic" w:hAnsi="Century Gothic" w:cstheme="majorBidi"/>
                <w:b/>
                <w:bCs/>
                <w:sz w:val="24"/>
              </w:rPr>
              <w:t xml:space="preserve"> commercial</w:t>
            </w:r>
          </w:p>
        </w:tc>
        <w:tc>
          <w:tcPr>
            <w:tcW w:w="2117" w:type="dxa"/>
          </w:tcPr>
          <w:p w14:paraId="17A41E3D" w14:textId="3508B1F0" w:rsidR="00BF10B3" w:rsidRPr="004D74D3" w:rsidRDefault="00BF10B3" w:rsidP="00BF10B3">
            <w:pPr>
              <w:jc w:val="center"/>
              <w:rPr>
                <w:rFonts w:ascii="Century Gothic" w:hAnsi="Century Gothic" w:cstheme="majorBidi"/>
                <w:b/>
                <w:bCs/>
              </w:rPr>
            </w:pPr>
            <w:r w:rsidRPr="004D74D3">
              <w:rPr>
                <w:rFonts w:ascii="Century Gothic" w:hAnsi="Century Gothic" w:cstheme="majorBidi"/>
                <w:b/>
                <w:bCs/>
              </w:rPr>
              <w:t xml:space="preserve">Superficie </w:t>
            </w:r>
          </w:p>
          <w:p w14:paraId="4028E4BF" w14:textId="1ED29C2B" w:rsidR="00BF10B3" w:rsidRPr="004D74D3" w:rsidRDefault="00F26037" w:rsidP="00BF10B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theme="majorBidi"/>
                <w:b/>
                <w:bCs/>
                <w:sz w:val="24"/>
              </w:rPr>
              <w:t>e</w:t>
            </w:r>
            <w:r w:rsidR="0072691B" w:rsidRPr="004D74D3">
              <w:rPr>
                <w:rFonts w:ascii="Century Gothic" w:hAnsi="Century Gothic" w:cstheme="majorBidi"/>
                <w:b/>
                <w:bCs/>
                <w:sz w:val="24"/>
              </w:rPr>
              <w:t>n</w:t>
            </w:r>
            <w:proofErr w:type="gramEnd"/>
            <w:r w:rsidR="00BF10B3" w:rsidRPr="004D74D3">
              <w:rPr>
                <w:rFonts w:ascii="Century Gothic" w:hAnsi="Century Gothic" w:cstheme="majorBidi"/>
                <w:b/>
                <w:bCs/>
                <w:sz w:val="24"/>
              </w:rPr>
              <w:t xml:space="preserve"> m² (1)</w:t>
            </w:r>
          </w:p>
        </w:tc>
        <w:tc>
          <w:tcPr>
            <w:tcW w:w="2172" w:type="dxa"/>
          </w:tcPr>
          <w:p w14:paraId="6E8F7196" w14:textId="4255D570" w:rsidR="00BF10B3" w:rsidRPr="004D74D3" w:rsidRDefault="0072691B" w:rsidP="00BF10B3">
            <w:pPr>
              <w:jc w:val="center"/>
              <w:rPr>
                <w:rFonts w:ascii="Century Gothic" w:hAnsi="Century Gothic" w:cstheme="majorBidi"/>
                <w:b/>
                <w:bCs/>
              </w:rPr>
            </w:pPr>
            <w:r w:rsidRPr="004D74D3">
              <w:rPr>
                <w:rFonts w:ascii="Century Gothic" w:hAnsi="Century Gothic" w:cstheme="majorBidi"/>
                <w:b/>
                <w:bCs/>
              </w:rPr>
              <w:t>Offre proposée</w:t>
            </w:r>
          </w:p>
          <w:p w14:paraId="4A442181" w14:textId="10BDDB84" w:rsidR="00BF10B3" w:rsidRPr="004D74D3" w:rsidRDefault="00BF10B3" w:rsidP="00BF10B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spellStart"/>
            <w:r w:rsidRPr="004D74D3">
              <w:rPr>
                <w:rFonts w:ascii="Century Gothic" w:hAnsi="Century Gothic" w:cstheme="majorBidi"/>
                <w:b/>
                <w:bCs/>
                <w:sz w:val="24"/>
              </w:rPr>
              <w:t>Dh</w:t>
            </w:r>
            <w:proofErr w:type="spellEnd"/>
            <w:r w:rsidRPr="004D74D3">
              <w:rPr>
                <w:rFonts w:ascii="Century Gothic" w:hAnsi="Century Gothic" w:cstheme="majorBidi"/>
                <w:b/>
                <w:bCs/>
                <w:sz w:val="24"/>
              </w:rPr>
              <w:t>/m² (2)</w:t>
            </w:r>
          </w:p>
        </w:tc>
        <w:tc>
          <w:tcPr>
            <w:tcW w:w="3601" w:type="dxa"/>
          </w:tcPr>
          <w:p w14:paraId="1A27901F" w14:textId="77777777" w:rsidR="00BF10B3" w:rsidRPr="004D74D3" w:rsidRDefault="00BF10B3" w:rsidP="00BF10B3">
            <w:pPr>
              <w:jc w:val="center"/>
              <w:rPr>
                <w:rFonts w:ascii="Century Gothic" w:hAnsi="Century Gothic" w:cstheme="majorBidi"/>
                <w:b/>
                <w:bCs/>
              </w:rPr>
            </w:pPr>
            <w:r w:rsidRPr="004D74D3">
              <w:rPr>
                <w:rFonts w:ascii="Century Gothic" w:hAnsi="Century Gothic" w:cstheme="majorBidi"/>
                <w:b/>
                <w:bCs/>
              </w:rPr>
              <w:t>Valeur globale</w:t>
            </w:r>
          </w:p>
          <w:p w14:paraId="32C6397E" w14:textId="7D1FAD4D" w:rsidR="00BF10B3" w:rsidRPr="004D74D3" w:rsidRDefault="00F26037" w:rsidP="00BF10B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theme="majorBidi"/>
                <w:b/>
                <w:bCs/>
                <w:sz w:val="24"/>
              </w:rPr>
              <w:t>d</w:t>
            </w:r>
            <w:r w:rsidR="0072691B" w:rsidRPr="004D74D3">
              <w:rPr>
                <w:rFonts w:ascii="Century Gothic" w:hAnsi="Century Gothic" w:cstheme="majorBidi"/>
                <w:b/>
                <w:bCs/>
                <w:sz w:val="24"/>
              </w:rPr>
              <w:t>e</w:t>
            </w:r>
            <w:proofErr w:type="gramEnd"/>
            <w:r w:rsidR="00BF10B3" w:rsidRPr="004D74D3">
              <w:rPr>
                <w:rFonts w:ascii="Century Gothic" w:hAnsi="Century Gothic" w:cstheme="majorBidi"/>
                <w:b/>
                <w:bCs/>
                <w:sz w:val="24"/>
              </w:rPr>
              <w:t xml:space="preserve"> l’offre en DH (</w:t>
            </w:r>
            <w:r w:rsidR="0072691B" w:rsidRPr="004D74D3">
              <w:rPr>
                <w:rFonts w:ascii="Century Gothic" w:hAnsi="Century Gothic" w:cstheme="majorBidi"/>
                <w:b/>
                <w:bCs/>
                <w:sz w:val="24"/>
              </w:rPr>
              <w:t>3) *</w:t>
            </w:r>
          </w:p>
        </w:tc>
      </w:tr>
      <w:tr w:rsidR="00966E4B" w:rsidRPr="004D74D3" w14:paraId="1FA04333" w14:textId="77777777" w:rsidTr="00DF0278">
        <w:trPr>
          <w:trHeight w:val="894"/>
        </w:trPr>
        <w:tc>
          <w:tcPr>
            <w:tcW w:w="1838" w:type="dxa"/>
          </w:tcPr>
          <w:p w14:paraId="6398DD15" w14:textId="77777777" w:rsidR="00966E4B" w:rsidRPr="004D74D3" w:rsidRDefault="00966E4B" w:rsidP="000E654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7A665B7F" w14:textId="77777777" w:rsidR="00966E4B" w:rsidRPr="004D74D3" w:rsidRDefault="00966E4B" w:rsidP="000E654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43D1146B" w14:textId="77777777" w:rsidR="00966E4B" w:rsidRPr="004D74D3" w:rsidRDefault="00966E4B" w:rsidP="000E654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47091B52" w14:textId="77777777" w:rsidR="00966E4B" w:rsidRPr="004D74D3" w:rsidRDefault="00966E4B" w:rsidP="000E654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2117" w:type="dxa"/>
          </w:tcPr>
          <w:p w14:paraId="4369F972" w14:textId="77777777" w:rsidR="00966E4B" w:rsidRPr="004D74D3" w:rsidRDefault="00966E4B" w:rsidP="000E654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2172" w:type="dxa"/>
          </w:tcPr>
          <w:p w14:paraId="53937064" w14:textId="77777777" w:rsidR="00966E4B" w:rsidRPr="004D74D3" w:rsidRDefault="00966E4B" w:rsidP="000E654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601" w:type="dxa"/>
          </w:tcPr>
          <w:p w14:paraId="5A4B8E55" w14:textId="77777777" w:rsidR="00966E4B" w:rsidRPr="004D74D3" w:rsidRDefault="00966E4B" w:rsidP="000E6543">
            <w:pPr>
              <w:pStyle w:val="Corpsdetexte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623EB9B7" w14:textId="77777777" w:rsidR="00966E4B" w:rsidRPr="004D74D3" w:rsidRDefault="009F7196" w:rsidP="00966E4B">
      <w:pPr>
        <w:pStyle w:val="Corpsdetexte"/>
        <w:spacing w:line="276" w:lineRule="auto"/>
        <w:ind w:left="4956" w:firstLine="708"/>
        <w:rPr>
          <w:rFonts w:ascii="Century Gothic" w:hAnsi="Century Gothic"/>
          <w:b/>
          <w:bCs/>
        </w:rPr>
      </w:pPr>
      <w:r w:rsidRPr="004D74D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411F5" wp14:editId="313974B6">
                <wp:simplePos x="0" y="0"/>
                <wp:positionH relativeFrom="column">
                  <wp:posOffset>3682365</wp:posOffset>
                </wp:positionH>
                <wp:positionV relativeFrom="paragraph">
                  <wp:posOffset>10795</wp:posOffset>
                </wp:positionV>
                <wp:extent cx="1972310" cy="5410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DA5F" w14:textId="77777777" w:rsidR="009D1D9F" w:rsidRPr="008B095D" w:rsidRDefault="009D1D9F" w:rsidP="00966E4B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8B095D">
                              <w:rPr>
                                <w:rFonts w:ascii="Garamond" w:hAnsi="Garamond"/>
                                <w:b/>
                                <w:bCs/>
                                <w:szCs w:val="22"/>
                                <w:u w:val="single"/>
                              </w:rPr>
                              <w:t>Signature de l’acquéreur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Cs w:val="22"/>
                                <w:u w:val="single"/>
                              </w:rPr>
                              <w:t> ;</w:t>
                            </w:r>
                          </w:p>
                          <w:p w14:paraId="5FCE6B57" w14:textId="77777777" w:rsidR="009D1D9F" w:rsidRDefault="009D1D9F" w:rsidP="00966E4B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CF8D9FA" w14:textId="77777777" w:rsidR="009D1D9F" w:rsidRPr="00785F08" w:rsidRDefault="009D1D9F" w:rsidP="00966E4B">
                            <w:pPr>
                              <w:pStyle w:val="Corpsdetexte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411F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89.95pt;margin-top:.85pt;width:155.3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" filled="f" stroked="f">
                <v:textbox>
                  <w:txbxContent>
                    <w:p w14:paraId="63A8DA5F" w14:textId="77777777" w:rsidR="009D1D9F" w:rsidRPr="008B095D" w:rsidRDefault="009D1D9F" w:rsidP="00966E4B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Cs w:val="22"/>
                          <w:u w:val="single"/>
                        </w:rPr>
                      </w:pPr>
                      <w:r w:rsidRPr="008B095D">
                        <w:rPr>
                          <w:rFonts w:ascii="Garamond" w:hAnsi="Garamond"/>
                          <w:b/>
                          <w:bCs/>
                          <w:szCs w:val="22"/>
                          <w:u w:val="single"/>
                        </w:rPr>
                        <w:t>Signature de l’acquéreur</w:t>
                      </w:r>
                      <w:r>
                        <w:rPr>
                          <w:rFonts w:ascii="Garamond" w:hAnsi="Garamond"/>
                          <w:b/>
                          <w:bCs/>
                          <w:szCs w:val="22"/>
                          <w:u w:val="single"/>
                        </w:rPr>
                        <w:t> ;</w:t>
                      </w:r>
                    </w:p>
                    <w:p w14:paraId="5FCE6B57" w14:textId="77777777" w:rsidR="009D1D9F" w:rsidRDefault="009D1D9F" w:rsidP="00966E4B">
                      <w:pPr>
                        <w:pStyle w:val="Corpsdetexte"/>
                        <w:spacing w:line="360" w:lineRule="auto"/>
                        <w:jc w:val="center"/>
                        <w:rPr>
                          <w:sz w:val="20"/>
                        </w:rPr>
                      </w:pPr>
                    </w:p>
                    <w:p w14:paraId="0CF8D9FA" w14:textId="77777777" w:rsidR="009D1D9F" w:rsidRPr="00785F08" w:rsidRDefault="009D1D9F" w:rsidP="00966E4B">
                      <w:pPr>
                        <w:pStyle w:val="Corpsdetexte"/>
                        <w:spacing w:line="276" w:lineRule="auto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7988B" w14:textId="0F86D5C9" w:rsidR="00966E4B" w:rsidRDefault="00966E4B" w:rsidP="00966E4B">
      <w:pPr>
        <w:pStyle w:val="Corpsdetexte"/>
        <w:spacing w:line="276" w:lineRule="auto"/>
        <w:ind w:left="4956" w:firstLine="708"/>
        <w:rPr>
          <w:rFonts w:ascii="Century Gothic" w:hAnsi="Century Gothic"/>
          <w:b/>
          <w:bCs/>
        </w:rPr>
      </w:pPr>
    </w:p>
    <w:p w14:paraId="06EE8468" w14:textId="77777777" w:rsidR="00746099" w:rsidRPr="004D74D3" w:rsidRDefault="00746099" w:rsidP="00966E4B">
      <w:pPr>
        <w:pStyle w:val="Corpsdetexte"/>
        <w:spacing w:line="276" w:lineRule="auto"/>
        <w:ind w:left="4956" w:firstLine="708"/>
        <w:rPr>
          <w:rFonts w:ascii="Century Gothic" w:hAnsi="Century Gothic"/>
          <w:b/>
          <w:bCs/>
        </w:rPr>
      </w:pPr>
    </w:p>
    <w:p w14:paraId="42C42CE7" w14:textId="77777777" w:rsidR="00BF10B3" w:rsidRPr="004D74D3" w:rsidRDefault="00BF10B3" w:rsidP="00966E4B">
      <w:pPr>
        <w:pStyle w:val="Corpsdetexte"/>
        <w:spacing w:line="276" w:lineRule="auto"/>
        <w:ind w:left="4956" w:firstLine="708"/>
        <w:rPr>
          <w:rFonts w:ascii="Century Gothic" w:hAnsi="Century Gothic"/>
          <w:b/>
          <w:bCs/>
        </w:rPr>
      </w:pPr>
    </w:p>
    <w:p w14:paraId="0C59A0E7" w14:textId="77777777" w:rsidR="00BF10B3" w:rsidRPr="004D74D3" w:rsidRDefault="00BF10B3" w:rsidP="00BF10B3">
      <w:pPr>
        <w:numPr>
          <w:ilvl w:val="0"/>
          <w:numId w:val="10"/>
        </w:numPr>
        <w:tabs>
          <w:tab w:val="num" w:pos="142"/>
        </w:tabs>
        <w:spacing w:line="360" w:lineRule="auto"/>
        <w:ind w:left="11" w:hanging="11"/>
        <w:jc w:val="both"/>
        <w:rPr>
          <w:rFonts w:ascii="Century Gothic" w:hAnsi="Century Gothic" w:cstheme="majorBidi"/>
        </w:rPr>
      </w:pPr>
      <w:r w:rsidRPr="004D74D3">
        <w:rPr>
          <w:rFonts w:ascii="Century Gothic" w:hAnsi="Century Gothic" w:cstheme="majorBidi"/>
        </w:rPr>
        <w:t xml:space="preserve">L’acquéreur doit obligatoirement faire </w:t>
      </w:r>
      <w:r w:rsidRPr="004D74D3">
        <w:rPr>
          <w:rFonts w:ascii="Century Gothic" w:hAnsi="Century Gothic" w:cstheme="majorBidi"/>
          <w:b/>
          <w:bCs/>
          <w:i/>
          <w:iCs/>
          <w:u w:val="single"/>
        </w:rPr>
        <w:t>son offre au m²</w:t>
      </w:r>
      <w:r w:rsidRPr="004D74D3">
        <w:rPr>
          <w:rFonts w:ascii="Century Gothic" w:hAnsi="Century Gothic" w:cstheme="majorBidi"/>
        </w:rPr>
        <w:t xml:space="preserve"> dans la troisième colonne et l’offre totale proposée dans la quatrième colonne ;</w:t>
      </w:r>
    </w:p>
    <w:p w14:paraId="6927D6F2" w14:textId="77777777" w:rsidR="00746099" w:rsidRDefault="00746099" w:rsidP="00E26AA8">
      <w:pPr>
        <w:tabs>
          <w:tab w:val="left" w:pos="708"/>
          <w:tab w:val="center" w:pos="4536"/>
          <w:tab w:val="right" w:pos="9072"/>
        </w:tabs>
        <w:spacing w:line="360" w:lineRule="auto"/>
        <w:jc w:val="right"/>
        <w:rPr>
          <w:rFonts w:ascii="Century Gothic" w:hAnsi="Century Gothic" w:cstheme="majorBidi"/>
        </w:rPr>
      </w:pPr>
    </w:p>
    <w:p w14:paraId="7828E596" w14:textId="77777777" w:rsidR="00746099" w:rsidRDefault="00746099" w:rsidP="00E26AA8">
      <w:pPr>
        <w:tabs>
          <w:tab w:val="left" w:pos="708"/>
          <w:tab w:val="center" w:pos="4536"/>
          <w:tab w:val="right" w:pos="9072"/>
        </w:tabs>
        <w:spacing w:line="360" w:lineRule="auto"/>
        <w:jc w:val="right"/>
        <w:rPr>
          <w:rFonts w:ascii="Century Gothic" w:hAnsi="Century Gothic" w:cstheme="majorBidi"/>
          <w:b/>
          <w:bCs/>
          <w:u w:val="single"/>
        </w:rPr>
      </w:pPr>
    </w:p>
    <w:p w14:paraId="1BB6070E" w14:textId="77777777" w:rsidR="00746099" w:rsidRDefault="00746099" w:rsidP="00E26AA8">
      <w:pPr>
        <w:tabs>
          <w:tab w:val="left" w:pos="708"/>
          <w:tab w:val="center" w:pos="4536"/>
          <w:tab w:val="right" w:pos="9072"/>
        </w:tabs>
        <w:spacing w:line="360" w:lineRule="auto"/>
        <w:jc w:val="right"/>
        <w:rPr>
          <w:rFonts w:ascii="Century Gothic" w:hAnsi="Century Gothic" w:cstheme="majorBidi"/>
          <w:b/>
          <w:bCs/>
          <w:u w:val="single"/>
        </w:rPr>
      </w:pPr>
    </w:p>
    <w:p w14:paraId="5BA3BFC5" w14:textId="53FC9391" w:rsidR="00E26AA8" w:rsidRPr="004D74D3" w:rsidRDefault="00E26AA8" w:rsidP="00E26AA8">
      <w:pPr>
        <w:tabs>
          <w:tab w:val="left" w:pos="708"/>
          <w:tab w:val="center" w:pos="4536"/>
          <w:tab w:val="right" w:pos="9072"/>
        </w:tabs>
        <w:spacing w:line="360" w:lineRule="auto"/>
        <w:jc w:val="right"/>
        <w:rPr>
          <w:rFonts w:ascii="Century Gothic" w:hAnsi="Century Gothic" w:cstheme="majorBidi"/>
          <w:b/>
          <w:bCs/>
          <w:u w:val="single"/>
        </w:rPr>
      </w:pPr>
      <w:r w:rsidRPr="004D74D3">
        <w:rPr>
          <w:rFonts w:ascii="Century Gothic" w:hAnsi="Century Gothic" w:cstheme="majorBidi"/>
          <w:b/>
          <w:bCs/>
          <w:u w:val="single"/>
        </w:rPr>
        <w:t>Signature de l’acquéreur</w:t>
      </w:r>
    </w:p>
    <w:p w14:paraId="3400C062" w14:textId="77777777" w:rsidR="00E26AA8" w:rsidRPr="004D74D3" w:rsidRDefault="00E26AA8" w:rsidP="00E26AA8">
      <w:pPr>
        <w:jc w:val="right"/>
        <w:rPr>
          <w:rFonts w:ascii="Century Gothic" w:hAnsi="Century Gothic" w:cstheme="majorBidi"/>
          <w:b/>
          <w:bCs/>
        </w:rPr>
      </w:pPr>
      <w:r w:rsidRPr="004D74D3">
        <w:rPr>
          <w:rFonts w:ascii="Century Gothic" w:hAnsi="Century Gothic" w:cstheme="majorBidi"/>
        </w:rPr>
        <w:t>(Signé et légalisé)</w:t>
      </w:r>
    </w:p>
    <w:p w14:paraId="1BE144F3" w14:textId="77777777" w:rsidR="00966E4B" w:rsidRDefault="00966E4B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7EC86C12" w14:textId="77777777" w:rsidR="0076115C" w:rsidRDefault="0076115C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59C99322" w14:textId="77777777" w:rsidR="0076115C" w:rsidRDefault="0076115C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1AC04269" w14:textId="77777777" w:rsidR="0076115C" w:rsidRDefault="0076115C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60863D8E" w14:textId="77777777" w:rsidR="0076115C" w:rsidRDefault="0076115C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2EC6FDCD" w14:textId="77777777" w:rsidR="00746099" w:rsidRDefault="00746099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55E99164" w14:textId="77777777" w:rsidR="00746099" w:rsidRDefault="00746099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2B358558" w14:textId="77777777" w:rsidR="00746099" w:rsidRPr="004D74D3" w:rsidRDefault="00746099" w:rsidP="00966E4B">
      <w:pPr>
        <w:jc w:val="both"/>
        <w:rPr>
          <w:rFonts w:ascii="Century Gothic" w:hAnsi="Century Gothic"/>
          <w:b/>
          <w:bCs/>
          <w:szCs w:val="22"/>
          <w:u w:val="single"/>
        </w:rPr>
      </w:pPr>
    </w:p>
    <w:p w14:paraId="34BDD228" w14:textId="57E25778" w:rsidR="004823F1" w:rsidRPr="004D74D3" w:rsidRDefault="004823F1" w:rsidP="00DF0278">
      <w:pPr>
        <w:jc w:val="both"/>
        <w:rPr>
          <w:rFonts w:ascii="Century Gothic" w:hAnsi="Century Gothic" w:cstheme="minorHAnsi"/>
          <w:b/>
          <w:bCs/>
          <w:sz w:val="40"/>
          <w:szCs w:val="40"/>
          <w:u w:val="single"/>
        </w:rPr>
      </w:pPr>
      <w:r w:rsidRPr="004D74D3">
        <w:rPr>
          <w:rFonts w:ascii="Century Gothic" w:hAnsi="Century Gothic" w:cstheme="minorHAnsi"/>
          <w:b/>
          <w:bCs/>
          <w:sz w:val="40"/>
          <w:szCs w:val="40"/>
          <w:u w:val="single"/>
        </w:rPr>
        <w:lastRenderedPageBreak/>
        <w:t>ANNEXE 2</w:t>
      </w:r>
    </w:p>
    <w:p w14:paraId="713426A3" w14:textId="77777777" w:rsidR="002770B5" w:rsidRPr="004D74D3" w:rsidRDefault="002770B5" w:rsidP="004823F1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 w:cstheme="minorHAnsi"/>
          <w:b/>
          <w:bCs/>
          <w:spacing w:val="30"/>
          <w:sz w:val="28"/>
          <w:u w:val="single"/>
        </w:rPr>
      </w:pPr>
    </w:p>
    <w:p w14:paraId="78BB40CF" w14:textId="77777777" w:rsidR="002770B5" w:rsidRPr="004D74D3" w:rsidRDefault="002770B5" w:rsidP="002770B5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 w:cstheme="minorHAnsi"/>
          <w:b/>
          <w:bCs/>
          <w:i/>
          <w:iCs/>
          <w:spacing w:val="30"/>
          <w:sz w:val="28"/>
          <w:u w:val="single"/>
        </w:rPr>
      </w:pPr>
      <w:r w:rsidRPr="004D74D3">
        <w:rPr>
          <w:rFonts w:ascii="Century Gothic" w:hAnsi="Century Gothic" w:cstheme="minorHAnsi"/>
          <w:b/>
          <w:bCs/>
          <w:i/>
          <w:iCs/>
          <w:spacing w:val="30"/>
          <w:sz w:val="28"/>
          <w:u w:val="single"/>
        </w:rPr>
        <w:t xml:space="preserve">DECLARATION SUR L’HONNEUR </w:t>
      </w:r>
    </w:p>
    <w:p w14:paraId="42B2404E" w14:textId="77777777" w:rsidR="004823F1" w:rsidRDefault="002770B5" w:rsidP="002770B5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 w:cstheme="minorHAnsi"/>
          <w:b/>
          <w:bCs/>
          <w:i/>
          <w:iCs/>
          <w:spacing w:val="30"/>
          <w:sz w:val="28"/>
          <w:u w:val="single"/>
        </w:rPr>
      </w:pPr>
      <w:r w:rsidRPr="004D74D3">
        <w:rPr>
          <w:rFonts w:ascii="Century Gothic" w:hAnsi="Century Gothic" w:cstheme="minorHAnsi"/>
          <w:b/>
          <w:bCs/>
          <w:i/>
          <w:iCs/>
          <w:spacing w:val="30"/>
          <w:sz w:val="28"/>
          <w:u w:val="single"/>
        </w:rPr>
        <w:t>ET ENGAGEMENT</w:t>
      </w:r>
    </w:p>
    <w:p w14:paraId="79CC2449" w14:textId="77777777" w:rsidR="00746099" w:rsidRPr="004D74D3" w:rsidRDefault="00746099" w:rsidP="002770B5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 w:cstheme="minorHAnsi"/>
          <w:b/>
          <w:bCs/>
          <w:i/>
          <w:iCs/>
          <w:spacing w:val="30"/>
          <w:sz w:val="28"/>
          <w:u w:val="single"/>
        </w:rPr>
      </w:pPr>
    </w:p>
    <w:p w14:paraId="4B59DAF5" w14:textId="77777777" w:rsidR="002770B5" w:rsidRPr="004D74D3" w:rsidRDefault="002770B5" w:rsidP="004823F1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 w:cstheme="minorHAnsi"/>
          <w:b/>
          <w:bCs/>
          <w:spacing w:val="30"/>
          <w:sz w:val="28"/>
          <w:u w:val="single"/>
        </w:rPr>
      </w:pPr>
    </w:p>
    <w:p w14:paraId="5131D50D" w14:textId="77777777" w:rsidR="004823F1" w:rsidRPr="004D74D3" w:rsidRDefault="004823F1" w:rsidP="004823F1">
      <w:pPr>
        <w:pStyle w:val="Pieddepage"/>
        <w:tabs>
          <w:tab w:val="clear" w:pos="4536"/>
          <w:tab w:val="clear" w:pos="9072"/>
        </w:tabs>
        <w:rPr>
          <w:rFonts w:ascii="Century Gothic" w:hAnsi="Century Gothic" w:cstheme="minorHAnsi"/>
          <w:b/>
          <w:bCs/>
          <w:u w:val="single"/>
        </w:rPr>
      </w:pPr>
      <w:r w:rsidRPr="004D74D3">
        <w:rPr>
          <w:rFonts w:ascii="Century Gothic" w:hAnsi="Century Gothic" w:cstheme="minorHAnsi"/>
          <w:b/>
          <w:bCs/>
          <w:u w:val="single"/>
        </w:rPr>
        <w:t>A – Pour les personnes physiques :</w:t>
      </w:r>
    </w:p>
    <w:p w14:paraId="7FC72AB6" w14:textId="10E3B634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Je soussigné ………………………………………</w:t>
      </w:r>
      <w:r w:rsidR="00C65C34" w:rsidRPr="004D74D3">
        <w:rPr>
          <w:rFonts w:ascii="Century Gothic" w:hAnsi="Century Gothic" w:cstheme="minorHAnsi"/>
        </w:rPr>
        <w:t>……………</w:t>
      </w:r>
      <w:r w:rsidR="00C97AA8">
        <w:rPr>
          <w:rFonts w:ascii="Century Gothic" w:hAnsi="Century Gothic" w:cstheme="minorHAnsi"/>
        </w:rPr>
        <w:t xml:space="preserve"> </w:t>
      </w:r>
      <w:r w:rsidR="008E0EEB" w:rsidRPr="004D74D3">
        <w:rPr>
          <w:rFonts w:ascii="Century Gothic" w:hAnsi="Century Gothic" w:cstheme="minorHAnsi"/>
        </w:rPr>
        <w:t>(</w:t>
      </w:r>
      <w:r w:rsidRPr="004D74D3">
        <w:rPr>
          <w:rFonts w:ascii="Century Gothic" w:hAnsi="Century Gothic" w:cstheme="minorHAnsi"/>
        </w:rPr>
        <w:t>Prénom, nom et qualité)</w:t>
      </w:r>
    </w:p>
    <w:p w14:paraId="16BE83E7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Agissant en mon Nom personnel et pour mon propre compte</w:t>
      </w:r>
    </w:p>
    <w:p w14:paraId="25D6EB18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Adresse du domicile élu ………………………</w:t>
      </w:r>
      <w:r w:rsidR="00C65C34" w:rsidRPr="004D74D3">
        <w:rPr>
          <w:rFonts w:ascii="Century Gothic" w:hAnsi="Century Gothic" w:cstheme="minorHAnsi"/>
        </w:rPr>
        <w:t>………………………………………………</w:t>
      </w:r>
    </w:p>
    <w:p w14:paraId="4105B7B5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N° C.</w:t>
      </w:r>
      <w:proofErr w:type="gramStart"/>
      <w:r w:rsidRPr="004D74D3">
        <w:rPr>
          <w:rFonts w:ascii="Century Gothic" w:hAnsi="Century Gothic" w:cstheme="minorHAnsi"/>
        </w:rPr>
        <w:t>I.N</w:t>
      </w:r>
      <w:proofErr w:type="gramEnd"/>
      <w:r w:rsidRPr="004D74D3">
        <w:rPr>
          <w:rFonts w:ascii="Century Gothic" w:hAnsi="Century Gothic" w:cstheme="minorHAnsi"/>
        </w:rPr>
        <w:t xml:space="preserve"> ……</w:t>
      </w:r>
      <w:r w:rsidR="00C65C34" w:rsidRPr="004D74D3">
        <w:rPr>
          <w:rFonts w:ascii="Century Gothic" w:hAnsi="Century Gothic" w:cstheme="minorHAnsi"/>
        </w:rPr>
        <w:t>……………………..</w:t>
      </w:r>
      <w:r w:rsidRPr="004D74D3">
        <w:rPr>
          <w:rFonts w:ascii="Century Gothic" w:hAnsi="Century Gothic" w:cstheme="minorHAnsi"/>
        </w:rPr>
        <w:t>…..Délivrée le………</w:t>
      </w:r>
      <w:r w:rsidR="00C65C34" w:rsidRPr="004D74D3">
        <w:rPr>
          <w:rFonts w:ascii="Century Gothic" w:hAnsi="Century Gothic" w:cstheme="minorHAnsi"/>
        </w:rPr>
        <w:t>………….</w:t>
      </w:r>
      <w:r w:rsidRPr="004D74D3">
        <w:rPr>
          <w:rFonts w:ascii="Century Gothic" w:hAnsi="Century Gothic" w:cstheme="minorHAnsi"/>
        </w:rPr>
        <w:t>………….à………………</w:t>
      </w:r>
    </w:p>
    <w:p w14:paraId="1365793E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  <w:b/>
          <w:bCs/>
          <w:u w:val="single"/>
        </w:rPr>
      </w:pPr>
      <w:r w:rsidRPr="004D74D3">
        <w:rPr>
          <w:rFonts w:ascii="Century Gothic" w:hAnsi="Century Gothic" w:cstheme="minorHAnsi"/>
          <w:b/>
          <w:bCs/>
          <w:u w:val="single"/>
        </w:rPr>
        <w:t>B – Pour les personnes morales :</w:t>
      </w:r>
    </w:p>
    <w:p w14:paraId="36E8F4E0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</w:p>
    <w:p w14:paraId="2206F571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Je soussigné ……………………</w:t>
      </w:r>
      <w:r w:rsidR="00607628" w:rsidRPr="004D74D3">
        <w:rPr>
          <w:rFonts w:ascii="Century Gothic" w:hAnsi="Century Gothic" w:cstheme="minorHAnsi"/>
        </w:rPr>
        <w:t>……</w:t>
      </w:r>
      <w:r w:rsidRPr="004D74D3">
        <w:rPr>
          <w:rFonts w:ascii="Century Gothic" w:hAnsi="Century Gothic" w:cstheme="minorHAnsi"/>
        </w:rPr>
        <w:t>. (Prénom, nom et qualité an sein de la société)</w:t>
      </w:r>
    </w:p>
    <w:p w14:paraId="0002AF25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Agissant au Nom et pour le compte de …………</w:t>
      </w:r>
      <w:r w:rsidR="00C65C34" w:rsidRPr="004D74D3">
        <w:rPr>
          <w:rFonts w:ascii="Century Gothic" w:hAnsi="Century Gothic" w:cstheme="minorHAnsi"/>
        </w:rPr>
        <w:t>……………………………………………</w:t>
      </w:r>
    </w:p>
    <w:p w14:paraId="0205CFAC" w14:textId="2962518D" w:rsidR="004823F1" w:rsidRPr="004D74D3" w:rsidRDefault="00C65C34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Registre de commerce N</w:t>
      </w:r>
      <w:r w:rsidR="00AA18A5" w:rsidRPr="004D74D3">
        <w:rPr>
          <w:rFonts w:ascii="Century Gothic" w:hAnsi="Century Gothic" w:cstheme="minorHAnsi"/>
        </w:rPr>
        <w:t>°</w:t>
      </w:r>
      <w:r w:rsidR="00C97AA8">
        <w:rPr>
          <w:rFonts w:ascii="Century Gothic" w:hAnsi="Century Gothic" w:cstheme="minorHAnsi"/>
        </w:rPr>
        <w:t xml:space="preserve"> </w:t>
      </w:r>
      <w:r w:rsidR="00AA18A5" w:rsidRPr="004D74D3">
        <w:rPr>
          <w:rFonts w:ascii="Century Gothic" w:hAnsi="Century Gothic" w:cstheme="minorHAnsi"/>
        </w:rPr>
        <w:t>: …</w:t>
      </w:r>
      <w:r w:rsidR="004823F1" w:rsidRPr="004D74D3">
        <w:rPr>
          <w:rFonts w:ascii="Century Gothic" w:hAnsi="Century Gothic" w:cstheme="minorHAnsi"/>
        </w:rPr>
        <w:t>………</w:t>
      </w:r>
      <w:r w:rsidRPr="004D74D3">
        <w:rPr>
          <w:rFonts w:ascii="Century Gothic" w:hAnsi="Century Gothic" w:cstheme="minorHAnsi"/>
        </w:rPr>
        <w:t>………………………………………………………</w:t>
      </w:r>
    </w:p>
    <w:p w14:paraId="33FCB9ED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(</w:t>
      </w:r>
      <w:r w:rsidR="00AA18A5" w:rsidRPr="004D74D3">
        <w:rPr>
          <w:rFonts w:ascii="Century Gothic" w:hAnsi="Century Gothic" w:cstheme="minorHAnsi"/>
        </w:rPr>
        <w:t>Raison</w:t>
      </w:r>
      <w:r w:rsidRPr="004D74D3">
        <w:rPr>
          <w:rFonts w:ascii="Century Gothic" w:hAnsi="Century Gothic" w:cstheme="minorHAnsi"/>
        </w:rPr>
        <w:t xml:space="preserve"> sociale et forme juridique de la </w:t>
      </w:r>
      <w:r w:rsidR="00AA18A5" w:rsidRPr="004D74D3">
        <w:rPr>
          <w:rFonts w:ascii="Century Gothic" w:hAnsi="Century Gothic" w:cstheme="minorHAnsi"/>
        </w:rPr>
        <w:t>société) …</w:t>
      </w:r>
      <w:r w:rsidRPr="004D74D3">
        <w:rPr>
          <w:rFonts w:ascii="Century Gothic" w:hAnsi="Century Gothic" w:cstheme="minorHAnsi"/>
        </w:rPr>
        <w:t>………………………</w:t>
      </w:r>
      <w:r w:rsidR="008631B2" w:rsidRPr="004D74D3">
        <w:rPr>
          <w:rFonts w:ascii="Century Gothic" w:hAnsi="Century Gothic" w:cstheme="minorHAnsi"/>
        </w:rPr>
        <w:t>………………</w:t>
      </w:r>
    </w:p>
    <w:p w14:paraId="01758281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Adresse du domicile élu ………………………………………</w:t>
      </w:r>
      <w:r w:rsidR="008631B2" w:rsidRPr="004D74D3">
        <w:rPr>
          <w:rFonts w:ascii="Century Gothic" w:hAnsi="Century Gothic" w:cstheme="minorHAnsi"/>
        </w:rPr>
        <w:t>………………………………</w:t>
      </w:r>
    </w:p>
    <w:p w14:paraId="141C523A" w14:textId="77777777" w:rsidR="008631B2" w:rsidRPr="004D74D3" w:rsidRDefault="008631B2" w:rsidP="002770B5">
      <w:pPr>
        <w:pStyle w:val="Pieddepage"/>
        <w:tabs>
          <w:tab w:val="clear" w:pos="4536"/>
          <w:tab w:val="clear" w:pos="9072"/>
        </w:tabs>
        <w:spacing w:line="276" w:lineRule="auto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…………………………………………………………………………………………………………</w:t>
      </w:r>
    </w:p>
    <w:p w14:paraId="1D8B39DD" w14:textId="77777777" w:rsidR="004823F1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center"/>
        <w:rPr>
          <w:rFonts w:ascii="Century Gothic" w:hAnsi="Century Gothic" w:cstheme="minorHAnsi"/>
          <w:b/>
          <w:bCs/>
          <w:u w:val="single"/>
        </w:rPr>
      </w:pPr>
      <w:r w:rsidRPr="004D74D3">
        <w:rPr>
          <w:rFonts w:ascii="Century Gothic" w:hAnsi="Century Gothic" w:cstheme="minorHAnsi"/>
          <w:b/>
          <w:bCs/>
          <w:u w:val="single"/>
        </w:rPr>
        <w:t>DECLARE SUR L’HONNEUR</w:t>
      </w:r>
    </w:p>
    <w:p w14:paraId="3C55BEAE" w14:textId="77777777" w:rsidR="00746099" w:rsidRPr="004D74D3" w:rsidRDefault="00746099" w:rsidP="002770B5">
      <w:pPr>
        <w:pStyle w:val="Pieddepage"/>
        <w:tabs>
          <w:tab w:val="clear" w:pos="4536"/>
          <w:tab w:val="clear" w:pos="9072"/>
        </w:tabs>
        <w:spacing w:line="276" w:lineRule="auto"/>
        <w:jc w:val="center"/>
        <w:rPr>
          <w:rFonts w:ascii="Century Gothic" w:hAnsi="Century Gothic" w:cstheme="minorHAnsi"/>
          <w:b/>
          <w:bCs/>
          <w:u w:val="single"/>
        </w:rPr>
      </w:pPr>
    </w:p>
    <w:p w14:paraId="2E6C0639" w14:textId="59D112DA" w:rsidR="00746099" w:rsidRPr="004D74D3" w:rsidRDefault="004823F1" w:rsidP="00746099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 xml:space="preserve">- Avoir pris connaissance du cahier de charges régissant la vente </w:t>
      </w:r>
      <w:r w:rsidR="00C82C98" w:rsidRPr="004D74D3">
        <w:rPr>
          <w:rFonts w:ascii="Century Gothic" w:hAnsi="Century Gothic" w:cstheme="minorHAnsi"/>
        </w:rPr>
        <w:t>d</w:t>
      </w:r>
      <w:r w:rsidR="004519A9" w:rsidRPr="004D74D3">
        <w:rPr>
          <w:rFonts w:ascii="Century Gothic" w:hAnsi="Century Gothic" w:cstheme="minorHAnsi"/>
        </w:rPr>
        <w:t xml:space="preserve">u </w:t>
      </w:r>
      <w:r w:rsidR="005F5973" w:rsidRPr="005F5973">
        <w:rPr>
          <w:rFonts w:ascii="Century Gothic" w:hAnsi="Century Gothic" w:cstheme="minorHAnsi"/>
        </w:rPr>
        <w:t>local commercial</w:t>
      </w:r>
      <w:r w:rsidR="00961572" w:rsidRPr="004D74D3">
        <w:rPr>
          <w:rFonts w:ascii="Century Gothic" w:hAnsi="Century Gothic" w:cstheme="minorHAnsi"/>
        </w:rPr>
        <w:t xml:space="preserve"> </w:t>
      </w:r>
      <w:r w:rsidR="004519A9" w:rsidRPr="00746099">
        <w:rPr>
          <w:rFonts w:ascii="Century Gothic" w:hAnsi="Century Gothic" w:cstheme="minorHAnsi"/>
        </w:rPr>
        <w:t>N°</w:t>
      </w:r>
      <w:r w:rsidR="00B57053" w:rsidRPr="00746099">
        <w:rPr>
          <w:rFonts w:ascii="Century Gothic" w:hAnsi="Century Gothic" w:cstheme="minorHAnsi"/>
        </w:rPr>
        <w:t>…………………………</w:t>
      </w:r>
      <w:r w:rsidR="008E0EEB" w:rsidRPr="00746099">
        <w:rPr>
          <w:rFonts w:ascii="Century Gothic" w:hAnsi="Century Gothic" w:cstheme="minorHAnsi"/>
        </w:rPr>
        <w:t>……</w:t>
      </w:r>
      <w:r w:rsidR="00765590" w:rsidRPr="004D74D3">
        <w:rPr>
          <w:rFonts w:ascii="Century Gothic" w:hAnsi="Century Gothic" w:cstheme="minorHAnsi"/>
        </w:rPr>
        <w:t>D’une</w:t>
      </w:r>
      <w:r w:rsidRPr="004D74D3">
        <w:rPr>
          <w:rFonts w:ascii="Century Gothic" w:hAnsi="Century Gothic" w:cstheme="minorHAnsi"/>
        </w:rPr>
        <w:t xml:space="preserve"> superficie</w:t>
      </w:r>
      <w:r w:rsidR="00966E4B" w:rsidRPr="004D74D3">
        <w:rPr>
          <w:rFonts w:ascii="Century Gothic" w:hAnsi="Century Gothic" w:cstheme="minorHAnsi"/>
        </w:rPr>
        <w:t xml:space="preserve"> </w:t>
      </w:r>
      <w:r w:rsidRPr="004D74D3">
        <w:rPr>
          <w:rFonts w:ascii="Century Gothic" w:hAnsi="Century Gothic" w:cstheme="minorHAnsi"/>
        </w:rPr>
        <w:t xml:space="preserve">de </w:t>
      </w:r>
      <w:r w:rsidR="00B57053" w:rsidRPr="004D74D3">
        <w:rPr>
          <w:rFonts w:ascii="Century Gothic" w:hAnsi="Century Gothic" w:cstheme="minorHAnsi"/>
        </w:rPr>
        <w:t>…………………</w:t>
      </w:r>
      <w:r w:rsidR="008631B2" w:rsidRPr="00746099">
        <w:rPr>
          <w:rFonts w:ascii="Century Gothic" w:hAnsi="Century Gothic" w:cstheme="minorHAnsi"/>
        </w:rPr>
        <w:t>m²</w:t>
      </w:r>
      <w:r w:rsidR="008631B2" w:rsidRPr="004D74D3">
        <w:rPr>
          <w:rFonts w:ascii="Century Gothic" w:hAnsi="Century Gothic" w:cstheme="minorHAnsi"/>
        </w:rPr>
        <w:t>,</w:t>
      </w:r>
      <w:r w:rsidRPr="004D74D3">
        <w:rPr>
          <w:rFonts w:ascii="Century Gothic" w:hAnsi="Century Gothic" w:cstheme="minorHAnsi"/>
        </w:rPr>
        <w:t xml:space="preserve"> sis </w:t>
      </w:r>
      <w:r w:rsidR="008631B2" w:rsidRPr="004D74D3">
        <w:rPr>
          <w:rFonts w:ascii="Century Gothic" w:hAnsi="Century Gothic" w:cstheme="minorHAnsi"/>
        </w:rPr>
        <w:t>au</w:t>
      </w:r>
      <w:r w:rsidRPr="004D74D3">
        <w:rPr>
          <w:rFonts w:ascii="Century Gothic" w:hAnsi="Century Gothic" w:cstheme="minorHAnsi"/>
        </w:rPr>
        <w:t xml:space="preserve"> lotissement</w:t>
      </w:r>
      <w:r w:rsidR="000363EB">
        <w:rPr>
          <w:rFonts w:ascii="Century Gothic" w:hAnsi="Century Gothic" w:cstheme="minorHAnsi"/>
        </w:rPr>
        <w:t xml:space="preserve"> </w:t>
      </w:r>
      <w:r w:rsidR="00BF79E6" w:rsidRPr="00BF79E6">
        <w:rPr>
          <w:rFonts w:ascii="Century Gothic" w:hAnsi="Century Gothic" w:cstheme="minorHAnsi"/>
        </w:rPr>
        <w:t>« </w:t>
      </w:r>
      <w:r w:rsidR="0076115C">
        <w:rPr>
          <w:rFonts w:ascii="Century Gothic" w:hAnsi="Century Gothic" w:cstheme="minorHAnsi"/>
        </w:rPr>
        <w:t>SIDI YAHYA</w:t>
      </w:r>
      <w:r w:rsidR="00BF79E6" w:rsidRPr="00BF79E6">
        <w:rPr>
          <w:rFonts w:ascii="Century Gothic" w:hAnsi="Century Gothic" w:cstheme="minorHAnsi"/>
        </w:rPr>
        <w:t xml:space="preserve"> » </w:t>
      </w:r>
      <w:r w:rsidR="0076115C">
        <w:rPr>
          <w:rFonts w:ascii="Century Gothic" w:hAnsi="Century Gothic" w:cstheme="minorHAnsi"/>
        </w:rPr>
        <w:t>à</w:t>
      </w:r>
      <w:r w:rsidR="00BF79E6" w:rsidRPr="00BF79E6">
        <w:rPr>
          <w:rFonts w:ascii="Century Gothic" w:hAnsi="Century Gothic" w:cstheme="minorHAnsi"/>
        </w:rPr>
        <w:t xml:space="preserve"> </w:t>
      </w:r>
      <w:r w:rsidR="0076115C">
        <w:rPr>
          <w:rFonts w:ascii="Century Gothic" w:hAnsi="Century Gothic" w:cstheme="minorHAnsi"/>
        </w:rPr>
        <w:t xml:space="preserve">Oujda </w:t>
      </w:r>
      <w:r w:rsidR="00966E4B" w:rsidRPr="004D74D3">
        <w:rPr>
          <w:rFonts w:ascii="Century Gothic" w:hAnsi="Century Gothic" w:cstheme="minorHAnsi"/>
        </w:rPr>
        <w:t>;</w:t>
      </w:r>
    </w:p>
    <w:p w14:paraId="4D2F266F" w14:textId="789D2C09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 xml:space="preserve">- Avoir pris connaissance de la situation physique et juridique </w:t>
      </w:r>
      <w:r w:rsidR="00C82C98" w:rsidRPr="004D74D3">
        <w:rPr>
          <w:rFonts w:ascii="Century Gothic" w:hAnsi="Century Gothic" w:cstheme="minorHAnsi"/>
        </w:rPr>
        <w:t>d</w:t>
      </w:r>
      <w:r w:rsidR="00966E4B" w:rsidRPr="004D74D3">
        <w:rPr>
          <w:rFonts w:ascii="Century Gothic" w:hAnsi="Century Gothic" w:cstheme="minorHAnsi"/>
        </w:rPr>
        <w:t>u</w:t>
      </w:r>
      <w:r w:rsidR="00961572" w:rsidRPr="004D74D3">
        <w:rPr>
          <w:rFonts w:ascii="Century Gothic" w:hAnsi="Century Gothic" w:cstheme="minorHAnsi"/>
        </w:rPr>
        <w:t xml:space="preserve"> </w:t>
      </w:r>
      <w:r w:rsidR="00523C28" w:rsidRPr="00523C28">
        <w:rPr>
          <w:rFonts w:ascii="Century Gothic" w:hAnsi="Century Gothic" w:cstheme="minorHAnsi"/>
        </w:rPr>
        <w:t>local commercial</w:t>
      </w:r>
      <w:r w:rsidR="00961572" w:rsidRPr="004D74D3">
        <w:rPr>
          <w:rFonts w:ascii="Century Gothic" w:hAnsi="Century Gothic" w:cstheme="minorHAnsi"/>
        </w:rPr>
        <w:t xml:space="preserve"> o</w:t>
      </w:r>
      <w:r w:rsidRPr="004D74D3">
        <w:rPr>
          <w:rFonts w:ascii="Century Gothic" w:hAnsi="Century Gothic" w:cstheme="minorHAnsi"/>
        </w:rPr>
        <w:t xml:space="preserve">bjet de mon offre. </w:t>
      </w:r>
    </w:p>
    <w:p w14:paraId="24E2512C" w14:textId="4AD49E7E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 xml:space="preserve">- M’engage à respecter les clauses du cahier des charges régissant la vente sur offre de prix </w:t>
      </w:r>
      <w:r w:rsidR="00C82C98" w:rsidRPr="004D74D3">
        <w:rPr>
          <w:rFonts w:ascii="Century Gothic" w:hAnsi="Century Gothic" w:cstheme="minorHAnsi"/>
        </w:rPr>
        <w:t>d</w:t>
      </w:r>
      <w:r w:rsidR="004519A9" w:rsidRPr="004D74D3">
        <w:rPr>
          <w:rFonts w:ascii="Century Gothic" w:hAnsi="Century Gothic" w:cstheme="minorHAnsi"/>
        </w:rPr>
        <w:t>u</w:t>
      </w:r>
      <w:r w:rsidR="001A0427" w:rsidRPr="004D74D3">
        <w:rPr>
          <w:rFonts w:ascii="Century Gothic" w:hAnsi="Century Gothic" w:cstheme="minorHAnsi"/>
        </w:rPr>
        <w:t xml:space="preserve"> </w:t>
      </w:r>
      <w:r w:rsidR="00CE4055" w:rsidRPr="004D74D3">
        <w:rPr>
          <w:rFonts w:ascii="Century Gothic" w:hAnsi="Century Gothic" w:cstheme="minorHAnsi"/>
        </w:rPr>
        <w:t>l</w:t>
      </w:r>
      <w:r w:rsidR="00966E4B" w:rsidRPr="004D74D3">
        <w:rPr>
          <w:rFonts w:ascii="Century Gothic" w:hAnsi="Century Gothic" w:cstheme="minorHAnsi"/>
        </w:rPr>
        <w:t>o</w:t>
      </w:r>
      <w:r w:rsidR="0076115C">
        <w:rPr>
          <w:rFonts w:ascii="Century Gothic" w:hAnsi="Century Gothic" w:cstheme="minorHAnsi"/>
        </w:rPr>
        <w:t>cal commercial</w:t>
      </w:r>
      <w:r w:rsidR="00966E4B" w:rsidRPr="004D74D3">
        <w:rPr>
          <w:rFonts w:ascii="Century Gothic" w:hAnsi="Century Gothic" w:cstheme="minorHAnsi"/>
        </w:rPr>
        <w:t xml:space="preserve"> </w:t>
      </w:r>
      <w:r w:rsidRPr="004D74D3">
        <w:rPr>
          <w:rFonts w:ascii="Century Gothic" w:hAnsi="Century Gothic" w:cstheme="minorHAnsi"/>
        </w:rPr>
        <w:t>objet de mon offre.</w:t>
      </w:r>
    </w:p>
    <w:p w14:paraId="1950CE58" w14:textId="31923C1E" w:rsidR="004823F1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 xml:space="preserve">- A régler le prix proposé pour l’acquisition </w:t>
      </w:r>
      <w:r w:rsidR="004519A9" w:rsidRPr="004D74D3">
        <w:rPr>
          <w:rFonts w:ascii="Century Gothic" w:hAnsi="Century Gothic" w:cstheme="minorHAnsi"/>
        </w:rPr>
        <w:t xml:space="preserve">du </w:t>
      </w:r>
      <w:r w:rsidR="005F5973" w:rsidRPr="005F5973">
        <w:rPr>
          <w:rFonts w:ascii="Century Gothic" w:hAnsi="Century Gothic" w:cstheme="minorHAnsi"/>
        </w:rPr>
        <w:t>local commercial</w:t>
      </w:r>
      <w:r w:rsidR="001A0427" w:rsidRPr="004D74D3">
        <w:rPr>
          <w:rFonts w:ascii="Century Gothic" w:hAnsi="Century Gothic" w:cstheme="minorHAnsi"/>
        </w:rPr>
        <w:t xml:space="preserve"> </w:t>
      </w:r>
      <w:r w:rsidR="00257102" w:rsidRPr="004D74D3">
        <w:rPr>
          <w:rFonts w:ascii="Century Gothic" w:hAnsi="Century Gothic" w:cstheme="minorHAnsi"/>
        </w:rPr>
        <w:t xml:space="preserve">suivant </w:t>
      </w:r>
      <w:r w:rsidR="000363EB">
        <w:rPr>
          <w:rFonts w:ascii="Century Gothic" w:hAnsi="Century Gothic" w:cstheme="minorHAnsi"/>
        </w:rPr>
        <w:t xml:space="preserve">les modalités de paiement </w:t>
      </w:r>
      <w:r w:rsidRPr="004D74D3">
        <w:rPr>
          <w:rFonts w:ascii="Century Gothic" w:hAnsi="Century Gothic" w:cstheme="minorHAnsi"/>
        </w:rPr>
        <w:t>fixé</w:t>
      </w:r>
      <w:r w:rsidR="000363EB">
        <w:rPr>
          <w:rFonts w:ascii="Century Gothic" w:hAnsi="Century Gothic" w:cstheme="minorHAnsi"/>
        </w:rPr>
        <w:t>es</w:t>
      </w:r>
      <w:r w:rsidRPr="004D74D3">
        <w:rPr>
          <w:rFonts w:ascii="Century Gothic" w:hAnsi="Century Gothic" w:cstheme="minorHAnsi"/>
        </w:rPr>
        <w:t xml:space="preserve"> dans le </w:t>
      </w:r>
      <w:r w:rsidR="00966E4B" w:rsidRPr="004D74D3">
        <w:rPr>
          <w:rFonts w:ascii="Century Gothic" w:hAnsi="Century Gothic" w:cstheme="minorHAnsi"/>
        </w:rPr>
        <w:t xml:space="preserve">présent </w:t>
      </w:r>
      <w:r w:rsidRPr="004D74D3">
        <w:rPr>
          <w:rFonts w:ascii="Century Gothic" w:hAnsi="Century Gothic" w:cstheme="minorHAnsi"/>
        </w:rPr>
        <w:t>cahier des charges.</w:t>
      </w:r>
    </w:p>
    <w:p w14:paraId="7AF14056" w14:textId="77777777" w:rsidR="00746099" w:rsidRPr="004D74D3" w:rsidRDefault="00746099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</w:p>
    <w:p w14:paraId="7B7FC6EE" w14:textId="2ACAB77D" w:rsidR="00257102" w:rsidRPr="004D74D3" w:rsidRDefault="00257102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  <w:b/>
          <w:bCs/>
        </w:rPr>
      </w:pPr>
      <w:r w:rsidRPr="004D74D3">
        <w:rPr>
          <w:rFonts w:ascii="Century Gothic" w:hAnsi="Century Gothic" w:cstheme="minorHAnsi"/>
          <w:b/>
          <w:bCs/>
        </w:rPr>
        <w:t>Je reconnais que le non-respect d</w:t>
      </w:r>
      <w:r w:rsidR="00746099">
        <w:rPr>
          <w:rFonts w:ascii="Century Gothic" w:hAnsi="Century Gothic" w:cstheme="minorHAnsi"/>
          <w:b/>
          <w:bCs/>
        </w:rPr>
        <w:t xml:space="preserve">u paiement intégral </w:t>
      </w:r>
      <w:r w:rsidRPr="004D74D3">
        <w:rPr>
          <w:rFonts w:ascii="Century Gothic" w:hAnsi="Century Gothic" w:cstheme="minorHAnsi"/>
          <w:b/>
          <w:bCs/>
        </w:rPr>
        <w:t>entrainera ma déchéance du lo</w:t>
      </w:r>
      <w:r w:rsidR="0076115C">
        <w:rPr>
          <w:rFonts w:ascii="Century Gothic" w:hAnsi="Century Gothic" w:cstheme="minorHAnsi"/>
          <w:b/>
          <w:bCs/>
        </w:rPr>
        <w:t>cal commercial</w:t>
      </w:r>
      <w:r w:rsidRPr="004D74D3">
        <w:rPr>
          <w:rFonts w:ascii="Century Gothic" w:hAnsi="Century Gothic" w:cstheme="minorHAnsi"/>
          <w:b/>
          <w:bCs/>
        </w:rPr>
        <w:t xml:space="preserve"> acquis et ce, sans aucune réclamation de ma part. </w:t>
      </w:r>
    </w:p>
    <w:p w14:paraId="4C08B2C7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both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>Je certifie l’exactitude des renseignements contenus dans la déclaration sur l’honneur et dans toutes les pièces fournies à l’appui de mon offre.</w:t>
      </w:r>
    </w:p>
    <w:p w14:paraId="04BF479A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right"/>
        <w:rPr>
          <w:rFonts w:ascii="Century Gothic" w:hAnsi="Century Gothic" w:cstheme="minorHAnsi"/>
          <w:b/>
          <w:bCs/>
        </w:rPr>
      </w:pPr>
    </w:p>
    <w:p w14:paraId="392A811D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right"/>
        <w:rPr>
          <w:rFonts w:ascii="Century Gothic" w:hAnsi="Century Gothic" w:cstheme="minorHAnsi"/>
          <w:b/>
          <w:bCs/>
          <w:sz w:val="28"/>
          <w:u w:val="single"/>
        </w:rPr>
      </w:pPr>
      <w:r w:rsidRPr="004D74D3">
        <w:rPr>
          <w:rFonts w:ascii="Century Gothic" w:hAnsi="Century Gothic" w:cstheme="minorHAnsi"/>
          <w:b/>
          <w:bCs/>
          <w:sz w:val="28"/>
          <w:u w:val="single"/>
        </w:rPr>
        <w:t>Signature de l’acquéreur</w:t>
      </w:r>
    </w:p>
    <w:p w14:paraId="2EA808C8" w14:textId="77777777" w:rsidR="004823F1" w:rsidRPr="004D74D3" w:rsidRDefault="004823F1" w:rsidP="002770B5">
      <w:pPr>
        <w:pStyle w:val="Pieddepage"/>
        <w:tabs>
          <w:tab w:val="clear" w:pos="4536"/>
          <w:tab w:val="clear" w:pos="9072"/>
        </w:tabs>
        <w:spacing w:line="276" w:lineRule="auto"/>
        <w:jc w:val="right"/>
        <w:rPr>
          <w:rFonts w:ascii="Century Gothic" w:hAnsi="Century Gothic" w:cstheme="minorHAnsi"/>
        </w:rPr>
      </w:pP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</w:rPr>
        <w:tab/>
      </w:r>
      <w:r w:rsidRPr="004D74D3">
        <w:rPr>
          <w:rFonts w:ascii="Century Gothic" w:hAnsi="Century Gothic" w:cstheme="minorHAnsi"/>
          <w:sz w:val="28"/>
        </w:rPr>
        <w:t>(Signé et légalisé)</w:t>
      </w:r>
    </w:p>
    <w:p w14:paraId="1C374329" w14:textId="77777777" w:rsidR="001C316F" w:rsidRDefault="001C316F" w:rsidP="0072691B">
      <w:pPr>
        <w:jc w:val="center"/>
        <w:rPr>
          <w:rFonts w:ascii="Century Gothic" w:hAnsi="Century Gothic" w:cstheme="majorBidi"/>
          <w:b/>
          <w:bCs/>
          <w:sz w:val="30"/>
          <w:szCs w:val="30"/>
        </w:rPr>
      </w:pPr>
    </w:p>
    <w:p w14:paraId="31F1923D" w14:textId="77777777" w:rsidR="001C316F" w:rsidRDefault="001C316F" w:rsidP="0072691B">
      <w:pPr>
        <w:jc w:val="center"/>
        <w:rPr>
          <w:rFonts w:ascii="Century Gothic" w:hAnsi="Century Gothic" w:cstheme="majorBidi"/>
          <w:b/>
          <w:bCs/>
          <w:sz w:val="30"/>
          <w:szCs w:val="30"/>
        </w:rPr>
      </w:pPr>
    </w:p>
    <w:p w14:paraId="332B1A10" w14:textId="77777777" w:rsidR="001C316F" w:rsidRDefault="001C316F" w:rsidP="0072691B">
      <w:pPr>
        <w:jc w:val="center"/>
        <w:rPr>
          <w:rFonts w:ascii="Century Gothic" w:hAnsi="Century Gothic" w:cstheme="majorBidi"/>
          <w:b/>
          <w:bCs/>
          <w:sz w:val="30"/>
          <w:szCs w:val="30"/>
        </w:rPr>
      </w:pPr>
    </w:p>
    <w:p w14:paraId="2D441463" w14:textId="77777777" w:rsidR="00A567F5" w:rsidRPr="004D74D3" w:rsidRDefault="00A567F5" w:rsidP="00A567F5">
      <w:pPr>
        <w:jc w:val="center"/>
        <w:rPr>
          <w:rFonts w:ascii="Century Gothic" w:hAnsi="Century Gothic" w:cstheme="majorBidi"/>
          <w:b/>
          <w:bCs/>
          <w:sz w:val="30"/>
          <w:szCs w:val="30"/>
        </w:rPr>
      </w:pPr>
      <w:r w:rsidRPr="004D74D3">
        <w:rPr>
          <w:rFonts w:ascii="Century Gothic" w:hAnsi="Century Gothic" w:cstheme="majorBidi"/>
          <w:b/>
          <w:bCs/>
          <w:sz w:val="30"/>
          <w:szCs w:val="30"/>
        </w:rPr>
        <w:lastRenderedPageBreak/>
        <w:t xml:space="preserve">ANNEXE </w:t>
      </w:r>
      <w:r>
        <w:rPr>
          <w:rFonts w:ascii="Century Gothic" w:hAnsi="Century Gothic" w:cstheme="majorBidi"/>
          <w:b/>
          <w:bCs/>
          <w:sz w:val="30"/>
          <w:szCs w:val="30"/>
        </w:rPr>
        <w:t>3</w:t>
      </w:r>
    </w:p>
    <w:p w14:paraId="0D97471F" w14:textId="381AC8E9" w:rsidR="00443989" w:rsidRPr="00443989" w:rsidRDefault="00A567F5" w:rsidP="00443989">
      <w:pPr>
        <w:jc w:val="center"/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</w:pPr>
      <w:r w:rsidRPr="004D74D3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 xml:space="preserve">Opération </w:t>
      </w:r>
      <w:r w:rsidR="00BF79E6" w:rsidRPr="00BF79E6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>« </w:t>
      </w:r>
      <w:r w:rsidR="0076115C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>SIDI YAHYA</w:t>
      </w:r>
      <w:r w:rsidR="00BF79E6" w:rsidRPr="00BF79E6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 xml:space="preserve"> » A </w:t>
      </w:r>
      <w:r w:rsidR="0076115C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>Oujda</w:t>
      </w:r>
    </w:p>
    <w:p w14:paraId="422AF54B" w14:textId="0678578C" w:rsidR="00E90AED" w:rsidRPr="00443989" w:rsidRDefault="002770B5" w:rsidP="00443989">
      <w:pPr>
        <w:jc w:val="center"/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</w:pPr>
      <w:r w:rsidRPr="00443989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 xml:space="preserve">Liste des </w:t>
      </w:r>
      <w:r w:rsidR="00BF79E6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>Locaux commerciaux</w:t>
      </w:r>
      <w:r w:rsidRPr="00443989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 xml:space="preserve"> mis en vente</w:t>
      </w:r>
      <w:r w:rsidR="00186BC4" w:rsidRPr="00443989">
        <w:rPr>
          <w:rFonts w:ascii="Century Gothic" w:hAnsi="Century Gothic" w:cstheme="majorBidi"/>
          <w:b/>
          <w:bCs/>
          <w:i/>
          <w:iCs/>
          <w:sz w:val="30"/>
          <w:szCs w:val="30"/>
          <w:u w:val="single"/>
        </w:rPr>
        <w:t xml:space="preserve"> sur offres de prix</w:t>
      </w:r>
    </w:p>
    <w:p w14:paraId="5B85865C" w14:textId="77777777" w:rsidR="00746099" w:rsidRDefault="00746099" w:rsidP="00746099"/>
    <w:p w14:paraId="53C85158" w14:textId="77777777" w:rsidR="00746099" w:rsidRPr="00746099" w:rsidRDefault="00746099" w:rsidP="00746099"/>
    <w:p w14:paraId="0FF04440" w14:textId="77777777" w:rsidR="002770B5" w:rsidRPr="004D74D3" w:rsidRDefault="002770B5" w:rsidP="00AA18A5">
      <w:pPr>
        <w:jc w:val="center"/>
        <w:rPr>
          <w:rFonts w:ascii="Century Gothic" w:hAnsi="Century Gothic" w:cstheme="majorBidi"/>
          <w:b/>
          <w:bCs/>
          <w:i/>
          <w:iCs/>
          <w:sz w:val="10"/>
          <w:szCs w:val="10"/>
          <w:u w:val="single"/>
        </w:rPr>
      </w:pP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504"/>
        <w:gridCol w:w="3160"/>
        <w:gridCol w:w="1133"/>
        <w:gridCol w:w="1260"/>
        <w:gridCol w:w="1280"/>
      </w:tblGrid>
      <w:tr w:rsidR="00EC0C7C" w14:paraId="28C759E0" w14:textId="77777777" w:rsidTr="00EC0C7C">
        <w:trPr>
          <w:trHeight w:val="126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3DE"/>
            <w:vAlign w:val="center"/>
            <w:hideMark/>
          </w:tcPr>
          <w:p w14:paraId="40C2234F" w14:textId="77777777" w:rsidR="00EC0C7C" w:rsidRDefault="00EC0C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N° Ordre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3DE"/>
            <w:vAlign w:val="center"/>
            <w:hideMark/>
          </w:tcPr>
          <w:p w14:paraId="72D16211" w14:textId="77777777" w:rsidR="00EC0C7C" w:rsidRDefault="00EC0C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N° du produit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3DE"/>
            <w:vAlign w:val="center"/>
            <w:hideMark/>
          </w:tcPr>
          <w:p w14:paraId="65AC2B3F" w14:textId="77777777" w:rsidR="00EC0C7C" w:rsidRDefault="00EC0C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de produit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3DE"/>
            <w:vAlign w:val="center"/>
            <w:hideMark/>
          </w:tcPr>
          <w:p w14:paraId="19040082" w14:textId="77777777" w:rsidR="00EC0C7C" w:rsidRDefault="00EC0C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Superficie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3DE"/>
            <w:vAlign w:val="center"/>
            <w:hideMark/>
          </w:tcPr>
          <w:p w14:paraId="49942EED" w14:textId="77777777" w:rsidR="00EC0C7C" w:rsidRDefault="00EC0C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Prix unitaire de base du M² (en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3DE"/>
            <w:vAlign w:val="center"/>
            <w:hideMark/>
          </w:tcPr>
          <w:p w14:paraId="54D920AC" w14:textId="77777777" w:rsidR="00EC0C7C" w:rsidRDefault="00EC0C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Prix total de base 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Dh</w:t>
            </w:r>
            <w:proofErr w:type="spellEnd"/>
          </w:p>
        </w:tc>
      </w:tr>
      <w:tr w:rsidR="00EC0C7C" w14:paraId="1407963F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5B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1C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2A5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F4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D3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17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187.440,00</w:t>
            </w:r>
          </w:p>
        </w:tc>
      </w:tr>
      <w:tr w:rsidR="00EC0C7C" w14:paraId="5CAE9CA2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FF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9F9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746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1FE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41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308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115.200,00</w:t>
            </w:r>
          </w:p>
        </w:tc>
      </w:tr>
      <w:tr w:rsidR="00EC0C7C" w14:paraId="64AED270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DAC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BA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44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692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CB9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35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262.176,00</w:t>
            </w:r>
          </w:p>
        </w:tc>
      </w:tr>
      <w:tr w:rsidR="00EC0C7C" w14:paraId="0C587632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E5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9F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C5/B'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FD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27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F3B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45B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96.000,00</w:t>
            </w:r>
          </w:p>
        </w:tc>
      </w:tr>
      <w:tr w:rsidR="00EC0C7C" w14:paraId="385BF174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12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113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3B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32A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15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EE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113.424,00</w:t>
            </w:r>
          </w:p>
        </w:tc>
      </w:tr>
      <w:tr w:rsidR="00EC0C7C" w14:paraId="03CE6CE5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3B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B9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C6/C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00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6E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3D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FF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81.600,00</w:t>
            </w:r>
          </w:p>
        </w:tc>
      </w:tr>
      <w:tr w:rsidR="00EC0C7C" w14:paraId="29BDBA30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8D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3B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C1/C'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83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3D3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A4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7E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261.120,00</w:t>
            </w:r>
          </w:p>
        </w:tc>
      </w:tr>
      <w:tr w:rsidR="00EC0C7C" w14:paraId="07A06E29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8FC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5B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C2/C'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07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13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C0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77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197.500,00</w:t>
            </w:r>
          </w:p>
        </w:tc>
      </w:tr>
      <w:tr w:rsidR="00EC0C7C" w14:paraId="1A4F4594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1C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9E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C3/C'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AD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96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AD4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EA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115.200,00</w:t>
            </w:r>
          </w:p>
        </w:tc>
      </w:tr>
      <w:tr w:rsidR="00EC0C7C" w14:paraId="091B1DA7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11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E82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C4/B'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14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3A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A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3C0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105.600,00</w:t>
            </w:r>
          </w:p>
        </w:tc>
      </w:tr>
      <w:tr w:rsidR="00EC0C7C" w14:paraId="03B918F6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BF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4D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C2/B'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50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B3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87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14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182.400,00</w:t>
            </w:r>
          </w:p>
        </w:tc>
      </w:tr>
      <w:tr w:rsidR="00EC0C7C" w14:paraId="4F1DE79A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94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30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C1/B'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D5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D6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63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8A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216.000,00</w:t>
            </w:r>
          </w:p>
        </w:tc>
      </w:tr>
      <w:tr w:rsidR="00EC0C7C" w14:paraId="49ADF107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F3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D9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C3/B'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A4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0F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38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D1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105.600,00</w:t>
            </w:r>
          </w:p>
        </w:tc>
      </w:tr>
      <w:tr w:rsidR="00EC0C7C" w14:paraId="58980335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E2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5A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C3/B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F1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9B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4D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14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110.400,00</w:t>
            </w:r>
          </w:p>
        </w:tc>
      </w:tr>
      <w:tr w:rsidR="00EC0C7C" w14:paraId="3D29E6F0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71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BB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C2/B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06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63A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EA0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7F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190.080,00</w:t>
            </w:r>
          </w:p>
        </w:tc>
      </w:tr>
      <w:tr w:rsidR="00EC0C7C" w14:paraId="49ECAEBF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633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70F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C1/B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68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68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F6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B6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206.400,00</w:t>
            </w:r>
          </w:p>
        </w:tc>
      </w:tr>
      <w:tr w:rsidR="00EC0C7C" w14:paraId="442E116C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54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B4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C6/A'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49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82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D7F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11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76.800,00</w:t>
            </w:r>
          </w:p>
        </w:tc>
      </w:tr>
      <w:tr w:rsidR="00EC0C7C" w14:paraId="2941F798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A1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5D4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C5/A'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A4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019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E0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17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100.800,00</w:t>
            </w:r>
          </w:p>
        </w:tc>
      </w:tr>
      <w:tr w:rsidR="00EC0C7C" w14:paraId="4D3B4AC8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DA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1A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80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D9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F04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69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206.400,00</w:t>
            </w:r>
          </w:p>
        </w:tc>
      </w:tr>
      <w:tr w:rsidR="00EC0C7C" w14:paraId="1A259209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BD4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EA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CE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1B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7B5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0D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195.000,00</w:t>
            </w:r>
          </w:p>
        </w:tc>
      </w:tr>
      <w:tr w:rsidR="00EC0C7C" w14:paraId="24368A3B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30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9D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1E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469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B22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47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105.600,00</w:t>
            </w:r>
          </w:p>
        </w:tc>
      </w:tr>
      <w:tr w:rsidR="00EC0C7C" w14:paraId="2D4D297E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C37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716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C1/D'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D5E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12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1F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F8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216.000,00</w:t>
            </w:r>
          </w:p>
        </w:tc>
      </w:tr>
      <w:tr w:rsidR="00EC0C7C" w14:paraId="42B9D685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56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579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C2/D'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1B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68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F9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168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182.400,00</w:t>
            </w:r>
          </w:p>
        </w:tc>
      </w:tr>
      <w:tr w:rsidR="00EC0C7C" w14:paraId="23D3262B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81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3AD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C3/D'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B7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FA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CF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539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110.400,00</w:t>
            </w:r>
          </w:p>
        </w:tc>
      </w:tr>
      <w:tr w:rsidR="00EC0C7C" w14:paraId="1000766D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6A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A5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C5/D'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5AA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334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B4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D3E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100.800,00</w:t>
            </w:r>
          </w:p>
        </w:tc>
      </w:tr>
      <w:tr w:rsidR="00EC0C7C" w14:paraId="3AB89897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2D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E14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C6/D'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2B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6A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90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E2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76.800,00</w:t>
            </w:r>
          </w:p>
        </w:tc>
      </w:tr>
      <w:tr w:rsidR="00EC0C7C" w14:paraId="7AFD27FB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8B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1DF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C4/A'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5BE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94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1D8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44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105.600,00</w:t>
            </w:r>
          </w:p>
        </w:tc>
      </w:tr>
      <w:tr w:rsidR="00EC0C7C" w14:paraId="2E46D840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CDE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62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C1/E'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56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166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E0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6.432,87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B1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141.523,20</w:t>
            </w:r>
          </w:p>
        </w:tc>
      </w:tr>
      <w:tr w:rsidR="00EC0C7C" w14:paraId="614E25E7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6F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6CA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F62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B1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20E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F25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163.200,00</w:t>
            </w:r>
          </w:p>
        </w:tc>
      </w:tr>
      <w:tr w:rsidR="00EC0C7C" w14:paraId="04E89572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014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21D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97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9B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CB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F2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96.000,00</w:t>
            </w:r>
          </w:p>
        </w:tc>
      </w:tr>
      <w:tr w:rsidR="00EC0C7C" w14:paraId="18267C9B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8F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EB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99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1F3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DC7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C3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134.400,00</w:t>
            </w:r>
          </w:p>
        </w:tc>
      </w:tr>
      <w:tr w:rsidR="00EC0C7C" w14:paraId="41F6EB7E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107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5E8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C2/E'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59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1F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39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0E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244.800,00</w:t>
            </w:r>
          </w:p>
        </w:tc>
      </w:tr>
      <w:tr w:rsidR="00EC0C7C" w14:paraId="31915E46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113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AE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C3/E'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6D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F5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AB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90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100.800,00</w:t>
            </w:r>
          </w:p>
        </w:tc>
      </w:tr>
      <w:tr w:rsidR="00EC0C7C" w14:paraId="1006F750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5FE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46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C4/E'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3E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C67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E6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4.910,40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26A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63.835,20</w:t>
            </w:r>
          </w:p>
        </w:tc>
      </w:tr>
      <w:tr w:rsidR="00EC0C7C" w14:paraId="37B50F15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F1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44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46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3A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91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94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206.400,00</w:t>
            </w:r>
          </w:p>
        </w:tc>
      </w:tr>
      <w:tr w:rsidR="00EC0C7C" w14:paraId="15F7FA24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747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D3C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02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D6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1A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1C9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187.200,00</w:t>
            </w:r>
          </w:p>
        </w:tc>
      </w:tr>
      <w:tr w:rsidR="00EC0C7C" w14:paraId="15A49599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D2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B6B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68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7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608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83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110.400,00</w:t>
            </w:r>
          </w:p>
        </w:tc>
      </w:tr>
      <w:tr w:rsidR="00EC0C7C" w14:paraId="216AF44F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C13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C8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0D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BD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4B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49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105.600,00</w:t>
            </w:r>
          </w:p>
        </w:tc>
      </w:tr>
      <w:tr w:rsidR="00EC0C7C" w14:paraId="6293D506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A8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D52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1E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B72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DE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8B4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100.800,00</w:t>
            </w:r>
          </w:p>
        </w:tc>
      </w:tr>
      <w:tr w:rsidR="00EC0C7C" w14:paraId="57CBAE9E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F0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64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C6/F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45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E9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8C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22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76.800,00</w:t>
            </w:r>
          </w:p>
        </w:tc>
      </w:tr>
      <w:tr w:rsidR="00EC0C7C" w14:paraId="1EAA15AD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E7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CC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C1/F'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C90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90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E6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0F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216.000,00</w:t>
            </w:r>
          </w:p>
        </w:tc>
      </w:tr>
      <w:tr w:rsidR="00EC0C7C" w14:paraId="138599A7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52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9C8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C2/F'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B2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3FD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32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54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187.200,00</w:t>
            </w:r>
          </w:p>
        </w:tc>
      </w:tr>
      <w:tr w:rsidR="00EC0C7C" w14:paraId="280109D9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9D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21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C3/F'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430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378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4E4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70F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105.600,00</w:t>
            </w:r>
          </w:p>
        </w:tc>
      </w:tr>
      <w:tr w:rsidR="00EC0C7C" w14:paraId="521B5991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F1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2B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C4/F'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4AF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63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7A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EBF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110.400,00</w:t>
            </w:r>
          </w:p>
        </w:tc>
      </w:tr>
      <w:tr w:rsidR="00EC0C7C" w14:paraId="7E1C7067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ECA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93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C5/F'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B8E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3B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51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E0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100.800,00</w:t>
            </w:r>
          </w:p>
        </w:tc>
      </w:tr>
      <w:tr w:rsidR="00EC0C7C" w14:paraId="2356EF6C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06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62B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C6/F'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BEA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88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09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13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81.600,00</w:t>
            </w:r>
          </w:p>
        </w:tc>
      </w:tr>
      <w:tr w:rsidR="00EC0C7C" w14:paraId="0116A278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B70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67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MAGASIN/G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8C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BE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6C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25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98.256,00</w:t>
            </w:r>
          </w:p>
        </w:tc>
      </w:tr>
      <w:tr w:rsidR="00EC0C7C" w14:paraId="0356EB26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76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C0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COMMERCE/G'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7E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E0B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B8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D4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213.648,00</w:t>
            </w:r>
          </w:p>
        </w:tc>
      </w:tr>
      <w:tr w:rsidR="00EC0C7C" w14:paraId="7804C66D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CD9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3FC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MAGASIN/G'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BD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A2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D73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41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98.256,00</w:t>
            </w:r>
          </w:p>
        </w:tc>
      </w:tr>
      <w:tr w:rsidR="00EC0C7C" w14:paraId="5B7F3CDB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1C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44A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F6C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412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D2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174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230.000,00</w:t>
            </w:r>
          </w:p>
        </w:tc>
      </w:tr>
      <w:tr w:rsidR="00EC0C7C" w14:paraId="7DF99D8F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D6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B6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B13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50D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07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EF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115.200,00</w:t>
            </w:r>
          </w:p>
        </w:tc>
      </w:tr>
      <w:tr w:rsidR="00EC0C7C" w14:paraId="166AFDB4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C9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BB6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C1/A'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79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60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A5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C7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225.000,00</w:t>
            </w:r>
          </w:p>
        </w:tc>
      </w:tr>
      <w:tr w:rsidR="00EC0C7C" w14:paraId="6ACD3CA2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EE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E35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C2/A'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A65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61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D9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D3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182.400,00</w:t>
            </w:r>
          </w:p>
        </w:tc>
      </w:tr>
      <w:tr w:rsidR="00EC0C7C" w14:paraId="60D45908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08A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3B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C5/E'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5A1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EB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8EE9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CD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153.600,00</w:t>
            </w:r>
          </w:p>
        </w:tc>
      </w:tr>
      <w:tr w:rsidR="00EC0C7C" w14:paraId="6F7838E0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B7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A1B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C4/C'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2F5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1E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843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5BB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113.424,00</w:t>
            </w:r>
          </w:p>
        </w:tc>
      </w:tr>
      <w:tr w:rsidR="00EC0C7C" w14:paraId="68585513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3B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A4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DF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A1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7EB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3C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76.800,00</w:t>
            </w:r>
          </w:p>
        </w:tc>
      </w:tr>
      <w:tr w:rsidR="00EC0C7C" w14:paraId="286AEDE6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F6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1D85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COMERCE/G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A0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DF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C6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94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213.648,00</w:t>
            </w:r>
          </w:p>
        </w:tc>
      </w:tr>
      <w:tr w:rsidR="00EC0C7C" w14:paraId="29D5A1FA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4DF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76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C4/B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29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AD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50B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66B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105.600,00</w:t>
            </w:r>
          </w:p>
        </w:tc>
      </w:tr>
      <w:tr w:rsidR="00EC0C7C" w14:paraId="410B50B7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F9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66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C3/D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81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61C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0B4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40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110.400,00</w:t>
            </w:r>
          </w:p>
        </w:tc>
      </w:tr>
      <w:tr w:rsidR="00EC0C7C" w14:paraId="2B406AB3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13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DE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381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20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79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34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100.800,00</w:t>
            </w:r>
          </w:p>
        </w:tc>
      </w:tr>
      <w:tr w:rsidR="00EC0C7C" w14:paraId="2339042B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3D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B0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C1/E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ECA6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CB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FB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74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182.400,00</w:t>
            </w:r>
          </w:p>
        </w:tc>
      </w:tr>
      <w:tr w:rsidR="00EC0C7C" w14:paraId="17C4576D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E6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10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C6/A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F7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AA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7E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6A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76.800,00</w:t>
            </w:r>
          </w:p>
        </w:tc>
      </w:tr>
      <w:tr w:rsidR="00EC0C7C" w14:paraId="351AF1B4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B382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63E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C5/C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9C4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1B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560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51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103.344,00</w:t>
            </w:r>
          </w:p>
        </w:tc>
      </w:tr>
      <w:tr w:rsidR="00EC0C7C" w14:paraId="32C4E908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68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57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C4/D'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9B3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F34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C4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AB8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110.400,00</w:t>
            </w:r>
          </w:p>
        </w:tc>
      </w:tr>
      <w:tr w:rsidR="00EC0C7C" w14:paraId="7081BBDA" w14:textId="77777777" w:rsidTr="00EC0C7C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69F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CE1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C6/D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26C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 LOCAUX COMMERCIAUX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82ED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90E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2AC7" w14:textId="77777777" w:rsidR="00EC0C7C" w:rsidRDefault="00EC0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76.800,00</w:t>
            </w:r>
          </w:p>
        </w:tc>
      </w:tr>
    </w:tbl>
    <w:p w14:paraId="4D1445C0" w14:textId="1DC4A8A6" w:rsidR="00253EEF" w:rsidRDefault="00253EEF" w:rsidP="00746099">
      <w:pPr>
        <w:pStyle w:val="Pieddepage"/>
        <w:tabs>
          <w:tab w:val="clear" w:pos="4536"/>
          <w:tab w:val="clear" w:pos="9072"/>
        </w:tabs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1C86B03D" w14:textId="7623D605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57D6710E" w14:textId="58BC0E03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41726075" w14:textId="5BEB3A66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6A2C4959" w14:textId="4006C38F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5E8911D3" w14:textId="4B7DB36D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30594C64" w14:textId="6CD47277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2D382CC7" w14:textId="5F1A9759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1A2D0EFF" w14:textId="4DA5020F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4E4CE6D8" w14:textId="7740CDCC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0C240971" w14:textId="5D8AF11E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3650E729" w14:textId="4753FE03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7C4492DA" w14:textId="6DC2A642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5F7135EC" w14:textId="152E99FF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37D67765" w14:textId="39AF3A87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126528E8" w14:textId="4DDF1A48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0300195F" w14:textId="35DA037D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07C4B22D" w14:textId="1FF411B6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715830C8" w14:textId="5F54554D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4159537F" w14:textId="77777777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7D325330" w14:textId="0EAE5426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50DEE515" w14:textId="12074813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3C64B487" w14:textId="7E6E7EA6" w:rsidR="00253EEF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p w14:paraId="6FFD9DD0" w14:textId="34A19DDF" w:rsidR="00253EEF" w:rsidRPr="004D74D3" w:rsidRDefault="00253EEF" w:rsidP="00C40020">
      <w:pPr>
        <w:pStyle w:val="Pieddepage"/>
        <w:tabs>
          <w:tab w:val="clear" w:pos="4536"/>
          <w:tab w:val="clear" w:pos="9072"/>
        </w:tabs>
        <w:jc w:val="center"/>
        <w:rPr>
          <w:rFonts w:ascii="Century Gothic" w:hAnsi="Century Gothic"/>
          <w:color w:val="000000"/>
          <w:sz w:val="20"/>
          <w:szCs w:val="20"/>
          <w:lang w:eastAsia="en-US"/>
        </w:rPr>
      </w:pPr>
    </w:p>
    <w:sectPr w:rsidR="00253EEF" w:rsidRPr="004D74D3" w:rsidSect="00765590"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9465" w14:textId="77777777" w:rsidR="00071EA6" w:rsidRDefault="00071EA6">
      <w:r>
        <w:separator/>
      </w:r>
    </w:p>
  </w:endnote>
  <w:endnote w:type="continuationSeparator" w:id="0">
    <w:p w14:paraId="2698C783" w14:textId="77777777" w:rsidR="00071EA6" w:rsidRDefault="000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A8EA" w14:textId="77777777" w:rsidR="009D1D9F" w:rsidRDefault="009D1D9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2DFD7D" w14:textId="77777777" w:rsidR="009D1D9F" w:rsidRDefault="009D1D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0A99" w14:textId="77777777" w:rsidR="009D1D9F" w:rsidRDefault="009D1D9F" w:rsidP="00B733F5">
    <w:pPr>
      <w:pStyle w:val="Pieddepage"/>
      <w:jc w:val="center"/>
    </w:pPr>
  </w:p>
  <w:p w14:paraId="15426886" w14:textId="77777777" w:rsidR="009D1D9F" w:rsidRPr="00E4045E" w:rsidRDefault="009D1D9F" w:rsidP="00A0471F">
    <w:pPr>
      <w:pStyle w:val="Pieddepage"/>
      <w:rPr>
        <w:rFonts w:ascii="Century Gothic" w:hAnsi="Century Gothic"/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082781"/>
      <w:docPartObj>
        <w:docPartGallery w:val="Page Numbers (Bottom of Page)"/>
        <w:docPartUnique/>
      </w:docPartObj>
    </w:sdtPr>
    <w:sdtContent>
      <w:p w14:paraId="271517FC" w14:textId="77777777" w:rsidR="009D1D9F" w:rsidRDefault="009D1D9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F45E846" w14:textId="77777777" w:rsidR="009D1D9F" w:rsidRDefault="009D1D9F" w:rsidP="003073A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DE685" w14:textId="77777777" w:rsidR="00071EA6" w:rsidRDefault="00071EA6">
      <w:r>
        <w:separator/>
      </w:r>
    </w:p>
  </w:footnote>
  <w:footnote w:type="continuationSeparator" w:id="0">
    <w:p w14:paraId="0698817B" w14:textId="77777777" w:rsidR="00071EA6" w:rsidRDefault="0007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763C" w14:textId="77777777" w:rsidR="009D1D9F" w:rsidRDefault="009D1D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1F6"/>
    <w:multiLevelType w:val="hybridMultilevel"/>
    <w:tmpl w:val="8AAA0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66C9"/>
    <w:multiLevelType w:val="hybridMultilevel"/>
    <w:tmpl w:val="9DD46B7E"/>
    <w:lvl w:ilvl="0" w:tplc="A0EC12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D369C"/>
    <w:multiLevelType w:val="hybridMultilevel"/>
    <w:tmpl w:val="7318BC28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19F"/>
    <w:multiLevelType w:val="hybridMultilevel"/>
    <w:tmpl w:val="93165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51C9"/>
    <w:multiLevelType w:val="hybridMultilevel"/>
    <w:tmpl w:val="B2CCD0AC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6EBB"/>
    <w:multiLevelType w:val="hybridMultilevel"/>
    <w:tmpl w:val="B47A637E"/>
    <w:lvl w:ilvl="0" w:tplc="B2645A0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82B3E88"/>
    <w:multiLevelType w:val="hybridMultilevel"/>
    <w:tmpl w:val="389282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278A8"/>
    <w:multiLevelType w:val="hybridMultilevel"/>
    <w:tmpl w:val="4C94471C"/>
    <w:lvl w:ilvl="0" w:tplc="9D960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37F1"/>
    <w:multiLevelType w:val="hybridMultilevel"/>
    <w:tmpl w:val="CDB4F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BC260C"/>
    <w:multiLevelType w:val="hybridMultilevel"/>
    <w:tmpl w:val="99E69BDE"/>
    <w:lvl w:ilvl="0" w:tplc="3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BD1D38"/>
    <w:multiLevelType w:val="hybridMultilevel"/>
    <w:tmpl w:val="6E68103A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031EB"/>
    <w:multiLevelType w:val="hybridMultilevel"/>
    <w:tmpl w:val="8C0C3EA2"/>
    <w:lvl w:ilvl="0" w:tplc="9D9602FA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44058599">
    <w:abstractNumId w:val="11"/>
  </w:num>
  <w:num w:numId="2" w16cid:durableId="1588540636">
    <w:abstractNumId w:val="5"/>
  </w:num>
  <w:num w:numId="3" w16cid:durableId="1129667763">
    <w:abstractNumId w:val="1"/>
  </w:num>
  <w:num w:numId="4" w16cid:durableId="733629272">
    <w:abstractNumId w:val="4"/>
  </w:num>
  <w:num w:numId="5" w16cid:durableId="1848405218">
    <w:abstractNumId w:val="6"/>
  </w:num>
  <w:num w:numId="6" w16cid:durableId="887105843">
    <w:abstractNumId w:val="7"/>
  </w:num>
  <w:num w:numId="7" w16cid:durableId="1646230356">
    <w:abstractNumId w:val="3"/>
  </w:num>
  <w:num w:numId="8" w16cid:durableId="1906791930">
    <w:abstractNumId w:val="0"/>
  </w:num>
  <w:num w:numId="9" w16cid:durableId="1347170486">
    <w:abstractNumId w:val="8"/>
  </w:num>
  <w:num w:numId="10" w16cid:durableId="2082214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562180">
    <w:abstractNumId w:val="10"/>
  </w:num>
  <w:num w:numId="12" w16cid:durableId="1927180535">
    <w:abstractNumId w:val="9"/>
  </w:num>
  <w:num w:numId="13" w16cid:durableId="34289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F1"/>
    <w:rsid w:val="00001727"/>
    <w:rsid w:val="00005D3A"/>
    <w:rsid w:val="000141CF"/>
    <w:rsid w:val="00014BB5"/>
    <w:rsid w:val="00027223"/>
    <w:rsid w:val="0003228E"/>
    <w:rsid w:val="000363EB"/>
    <w:rsid w:val="00037EB7"/>
    <w:rsid w:val="00041C23"/>
    <w:rsid w:val="00044B49"/>
    <w:rsid w:val="00044D87"/>
    <w:rsid w:val="000535AB"/>
    <w:rsid w:val="00056D61"/>
    <w:rsid w:val="00067CCD"/>
    <w:rsid w:val="00071EA6"/>
    <w:rsid w:val="00075685"/>
    <w:rsid w:val="00084860"/>
    <w:rsid w:val="0008736F"/>
    <w:rsid w:val="00091DC3"/>
    <w:rsid w:val="0009342B"/>
    <w:rsid w:val="00093D50"/>
    <w:rsid w:val="000A6F45"/>
    <w:rsid w:val="000C280A"/>
    <w:rsid w:val="000E6543"/>
    <w:rsid w:val="00104607"/>
    <w:rsid w:val="00113CB6"/>
    <w:rsid w:val="001153BC"/>
    <w:rsid w:val="001507AD"/>
    <w:rsid w:val="00156C05"/>
    <w:rsid w:val="00166949"/>
    <w:rsid w:val="00172972"/>
    <w:rsid w:val="00186BC4"/>
    <w:rsid w:val="00190EFF"/>
    <w:rsid w:val="00195506"/>
    <w:rsid w:val="001A0427"/>
    <w:rsid w:val="001A0B36"/>
    <w:rsid w:val="001A3AD5"/>
    <w:rsid w:val="001A4008"/>
    <w:rsid w:val="001A5562"/>
    <w:rsid w:val="001A79B1"/>
    <w:rsid w:val="001B11CB"/>
    <w:rsid w:val="001B2119"/>
    <w:rsid w:val="001C0B64"/>
    <w:rsid w:val="001C316F"/>
    <w:rsid w:val="001F2A9D"/>
    <w:rsid w:val="001F2C1F"/>
    <w:rsid w:val="001F76C8"/>
    <w:rsid w:val="001F795A"/>
    <w:rsid w:val="00200287"/>
    <w:rsid w:val="002005BF"/>
    <w:rsid w:val="00202D03"/>
    <w:rsid w:val="00211CE8"/>
    <w:rsid w:val="00230911"/>
    <w:rsid w:val="002336E5"/>
    <w:rsid w:val="00253EEF"/>
    <w:rsid w:val="00257102"/>
    <w:rsid w:val="00265E43"/>
    <w:rsid w:val="002770B5"/>
    <w:rsid w:val="00285976"/>
    <w:rsid w:val="002A3CAA"/>
    <w:rsid w:val="002C32C4"/>
    <w:rsid w:val="002D2FAD"/>
    <w:rsid w:val="002E0923"/>
    <w:rsid w:val="002E492B"/>
    <w:rsid w:val="002E5FC7"/>
    <w:rsid w:val="00304405"/>
    <w:rsid w:val="003073A1"/>
    <w:rsid w:val="00316F3E"/>
    <w:rsid w:val="00320BB7"/>
    <w:rsid w:val="00335120"/>
    <w:rsid w:val="003378A8"/>
    <w:rsid w:val="003606D0"/>
    <w:rsid w:val="0036150A"/>
    <w:rsid w:val="00361628"/>
    <w:rsid w:val="00373AD1"/>
    <w:rsid w:val="003768ED"/>
    <w:rsid w:val="0038023C"/>
    <w:rsid w:val="00394DBB"/>
    <w:rsid w:val="003A34BF"/>
    <w:rsid w:val="003B6F3F"/>
    <w:rsid w:val="003C53ED"/>
    <w:rsid w:val="003D15B3"/>
    <w:rsid w:val="003E06C1"/>
    <w:rsid w:val="003E6CFB"/>
    <w:rsid w:val="003E740D"/>
    <w:rsid w:val="003F4FE6"/>
    <w:rsid w:val="004038F2"/>
    <w:rsid w:val="00405760"/>
    <w:rsid w:val="00425F22"/>
    <w:rsid w:val="00426A38"/>
    <w:rsid w:val="00443963"/>
    <w:rsid w:val="00443989"/>
    <w:rsid w:val="004519A9"/>
    <w:rsid w:val="00454E89"/>
    <w:rsid w:val="00454EFC"/>
    <w:rsid w:val="0046134F"/>
    <w:rsid w:val="0046247B"/>
    <w:rsid w:val="0047350C"/>
    <w:rsid w:val="004823F1"/>
    <w:rsid w:val="00484A13"/>
    <w:rsid w:val="004D655E"/>
    <w:rsid w:val="004D74D3"/>
    <w:rsid w:val="004E666A"/>
    <w:rsid w:val="004F23B6"/>
    <w:rsid w:val="00523C28"/>
    <w:rsid w:val="00532FB9"/>
    <w:rsid w:val="0053461C"/>
    <w:rsid w:val="0054559B"/>
    <w:rsid w:val="00556DC4"/>
    <w:rsid w:val="00561C41"/>
    <w:rsid w:val="00594D3D"/>
    <w:rsid w:val="005A26EA"/>
    <w:rsid w:val="005B26F4"/>
    <w:rsid w:val="005B6528"/>
    <w:rsid w:val="005B7E32"/>
    <w:rsid w:val="005C042F"/>
    <w:rsid w:val="005C1FE3"/>
    <w:rsid w:val="005E32D5"/>
    <w:rsid w:val="005E64D4"/>
    <w:rsid w:val="005F5973"/>
    <w:rsid w:val="00602F0E"/>
    <w:rsid w:val="00607628"/>
    <w:rsid w:val="00607B3A"/>
    <w:rsid w:val="00614DAE"/>
    <w:rsid w:val="00617317"/>
    <w:rsid w:val="00633C1D"/>
    <w:rsid w:val="0064052A"/>
    <w:rsid w:val="006431E4"/>
    <w:rsid w:val="00643CF7"/>
    <w:rsid w:val="00645042"/>
    <w:rsid w:val="00652391"/>
    <w:rsid w:val="006613DA"/>
    <w:rsid w:val="00663AC9"/>
    <w:rsid w:val="006919B9"/>
    <w:rsid w:val="0069497A"/>
    <w:rsid w:val="006A6B6F"/>
    <w:rsid w:val="006B63EC"/>
    <w:rsid w:val="006B6912"/>
    <w:rsid w:val="006D593E"/>
    <w:rsid w:val="0070175D"/>
    <w:rsid w:val="00724B90"/>
    <w:rsid w:val="0072691B"/>
    <w:rsid w:val="00740561"/>
    <w:rsid w:val="00746099"/>
    <w:rsid w:val="007548E5"/>
    <w:rsid w:val="00757588"/>
    <w:rsid w:val="00760F34"/>
    <w:rsid w:val="0076115C"/>
    <w:rsid w:val="00761FF5"/>
    <w:rsid w:val="00765590"/>
    <w:rsid w:val="00765CD0"/>
    <w:rsid w:val="00771B8E"/>
    <w:rsid w:val="00771DC3"/>
    <w:rsid w:val="00772EDE"/>
    <w:rsid w:val="007745E2"/>
    <w:rsid w:val="00777D78"/>
    <w:rsid w:val="00793D52"/>
    <w:rsid w:val="007A14B2"/>
    <w:rsid w:val="007A3660"/>
    <w:rsid w:val="007B5F14"/>
    <w:rsid w:val="007B623E"/>
    <w:rsid w:val="007B710F"/>
    <w:rsid w:val="007C53D6"/>
    <w:rsid w:val="007C56B2"/>
    <w:rsid w:val="00804245"/>
    <w:rsid w:val="00821DA6"/>
    <w:rsid w:val="00827A70"/>
    <w:rsid w:val="00851DD0"/>
    <w:rsid w:val="00855541"/>
    <w:rsid w:val="00861FAC"/>
    <w:rsid w:val="008631B2"/>
    <w:rsid w:val="00867C1D"/>
    <w:rsid w:val="00886FD0"/>
    <w:rsid w:val="0089026E"/>
    <w:rsid w:val="00891FEB"/>
    <w:rsid w:val="008954C9"/>
    <w:rsid w:val="008A5C22"/>
    <w:rsid w:val="008B1288"/>
    <w:rsid w:val="008D5837"/>
    <w:rsid w:val="008E0EEB"/>
    <w:rsid w:val="008E4A5B"/>
    <w:rsid w:val="008E6FE1"/>
    <w:rsid w:val="008F63BC"/>
    <w:rsid w:val="00905BF3"/>
    <w:rsid w:val="00920646"/>
    <w:rsid w:val="00930FCF"/>
    <w:rsid w:val="009515B8"/>
    <w:rsid w:val="00961572"/>
    <w:rsid w:val="009631CD"/>
    <w:rsid w:val="009633C7"/>
    <w:rsid w:val="00966E4B"/>
    <w:rsid w:val="0097781D"/>
    <w:rsid w:val="009827A7"/>
    <w:rsid w:val="00983F9B"/>
    <w:rsid w:val="00984D26"/>
    <w:rsid w:val="00985D7A"/>
    <w:rsid w:val="00993FD0"/>
    <w:rsid w:val="009A3260"/>
    <w:rsid w:val="009A7AF4"/>
    <w:rsid w:val="009B3EE9"/>
    <w:rsid w:val="009C15D7"/>
    <w:rsid w:val="009C2498"/>
    <w:rsid w:val="009C558B"/>
    <w:rsid w:val="009D1D9F"/>
    <w:rsid w:val="009F1F3B"/>
    <w:rsid w:val="009F48E8"/>
    <w:rsid w:val="009F7196"/>
    <w:rsid w:val="00A03916"/>
    <w:rsid w:val="00A0471F"/>
    <w:rsid w:val="00A422C7"/>
    <w:rsid w:val="00A50982"/>
    <w:rsid w:val="00A52D92"/>
    <w:rsid w:val="00A534F0"/>
    <w:rsid w:val="00A567F5"/>
    <w:rsid w:val="00A64E22"/>
    <w:rsid w:val="00A676E9"/>
    <w:rsid w:val="00A70A08"/>
    <w:rsid w:val="00A80634"/>
    <w:rsid w:val="00A93B55"/>
    <w:rsid w:val="00AA18A5"/>
    <w:rsid w:val="00AA4440"/>
    <w:rsid w:val="00AA5EFA"/>
    <w:rsid w:val="00AA6DA1"/>
    <w:rsid w:val="00AE0525"/>
    <w:rsid w:val="00AE5B67"/>
    <w:rsid w:val="00AE5FFC"/>
    <w:rsid w:val="00AF1C06"/>
    <w:rsid w:val="00AF3095"/>
    <w:rsid w:val="00B0249F"/>
    <w:rsid w:val="00B17408"/>
    <w:rsid w:val="00B30C6C"/>
    <w:rsid w:val="00B3167F"/>
    <w:rsid w:val="00B51D2F"/>
    <w:rsid w:val="00B522E4"/>
    <w:rsid w:val="00B54FD9"/>
    <w:rsid w:val="00B55217"/>
    <w:rsid w:val="00B57053"/>
    <w:rsid w:val="00B677FE"/>
    <w:rsid w:val="00B71222"/>
    <w:rsid w:val="00B733F5"/>
    <w:rsid w:val="00B74877"/>
    <w:rsid w:val="00B7716B"/>
    <w:rsid w:val="00B83D91"/>
    <w:rsid w:val="00B868D6"/>
    <w:rsid w:val="00B962FE"/>
    <w:rsid w:val="00BA2E95"/>
    <w:rsid w:val="00BA37C6"/>
    <w:rsid w:val="00BC20E1"/>
    <w:rsid w:val="00BC56FB"/>
    <w:rsid w:val="00BC7B27"/>
    <w:rsid w:val="00BD2F23"/>
    <w:rsid w:val="00BE51F4"/>
    <w:rsid w:val="00BE7D31"/>
    <w:rsid w:val="00BF10B3"/>
    <w:rsid w:val="00BF31FA"/>
    <w:rsid w:val="00BF79E6"/>
    <w:rsid w:val="00C40020"/>
    <w:rsid w:val="00C410F6"/>
    <w:rsid w:val="00C65850"/>
    <w:rsid w:val="00C65C34"/>
    <w:rsid w:val="00C70F7E"/>
    <w:rsid w:val="00C82563"/>
    <w:rsid w:val="00C82C98"/>
    <w:rsid w:val="00C8684D"/>
    <w:rsid w:val="00C94169"/>
    <w:rsid w:val="00C97AA8"/>
    <w:rsid w:val="00CC1268"/>
    <w:rsid w:val="00CE34E3"/>
    <w:rsid w:val="00CE3BC9"/>
    <w:rsid w:val="00CE4055"/>
    <w:rsid w:val="00CE441B"/>
    <w:rsid w:val="00CF06C2"/>
    <w:rsid w:val="00CF0ACC"/>
    <w:rsid w:val="00CF3D35"/>
    <w:rsid w:val="00D12E31"/>
    <w:rsid w:val="00D25B1D"/>
    <w:rsid w:val="00D33916"/>
    <w:rsid w:val="00D41123"/>
    <w:rsid w:val="00D51D04"/>
    <w:rsid w:val="00D55F6A"/>
    <w:rsid w:val="00D606BA"/>
    <w:rsid w:val="00D7358E"/>
    <w:rsid w:val="00D86AE5"/>
    <w:rsid w:val="00D95365"/>
    <w:rsid w:val="00DB38CB"/>
    <w:rsid w:val="00DB544D"/>
    <w:rsid w:val="00DE0DFC"/>
    <w:rsid w:val="00DF0278"/>
    <w:rsid w:val="00DF12F7"/>
    <w:rsid w:val="00DF3421"/>
    <w:rsid w:val="00E04F40"/>
    <w:rsid w:val="00E17D71"/>
    <w:rsid w:val="00E26AA8"/>
    <w:rsid w:val="00E323C5"/>
    <w:rsid w:val="00E327C1"/>
    <w:rsid w:val="00E427B7"/>
    <w:rsid w:val="00E47D00"/>
    <w:rsid w:val="00E52130"/>
    <w:rsid w:val="00E6498A"/>
    <w:rsid w:val="00E84106"/>
    <w:rsid w:val="00E86895"/>
    <w:rsid w:val="00E90AED"/>
    <w:rsid w:val="00EB149A"/>
    <w:rsid w:val="00EB77D3"/>
    <w:rsid w:val="00EC0C7C"/>
    <w:rsid w:val="00EC43CB"/>
    <w:rsid w:val="00EC6EB3"/>
    <w:rsid w:val="00EE1607"/>
    <w:rsid w:val="00EE59A8"/>
    <w:rsid w:val="00EF0E4A"/>
    <w:rsid w:val="00EF3B1F"/>
    <w:rsid w:val="00F0103D"/>
    <w:rsid w:val="00F01619"/>
    <w:rsid w:val="00F15064"/>
    <w:rsid w:val="00F2136B"/>
    <w:rsid w:val="00F26037"/>
    <w:rsid w:val="00F30649"/>
    <w:rsid w:val="00F31797"/>
    <w:rsid w:val="00F57FA5"/>
    <w:rsid w:val="00F613A3"/>
    <w:rsid w:val="00FA052F"/>
    <w:rsid w:val="00FE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F15A2"/>
  <w15:docId w15:val="{98CFE811-2480-422E-9C65-0C006868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3F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823F1"/>
    <w:pPr>
      <w:keepNext/>
      <w:jc w:val="center"/>
      <w:outlineLvl w:val="0"/>
    </w:pPr>
    <w:rPr>
      <w:b/>
      <w:bCs/>
      <w:sz w:val="48"/>
    </w:rPr>
  </w:style>
  <w:style w:type="paragraph" w:styleId="Titre3">
    <w:name w:val="heading 3"/>
    <w:basedOn w:val="Normal"/>
    <w:next w:val="Normal"/>
    <w:qFormat/>
    <w:rsid w:val="004823F1"/>
    <w:pPr>
      <w:keepNext/>
      <w:jc w:val="center"/>
      <w:outlineLvl w:val="2"/>
    </w:pPr>
    <w:rPr>
      <w:rFonts w:ascii="Garamond" w:hAnsi="Garamond"/>
      <w:b/>
      <w:bCs/>
      <w:sz w:val="28"/>
      <w:u w:val="single"/>
    </w:rPr>
  </w:style>
  <w:style w:type="paragraph" w:styleId="Titre8">
    <w:name w:val="heading 8"/>
    <w:basedOn w:val="Normal"/>
    <w:next w:val="Normal"/>
    <w:link w:val="Titre8Car"/>
    <w:uiPriority w:val="9"/>
    <w:qFormat/>
    <w:rsid w:val="004823F1"/>
    <w:pPr>
      <w:keepNext/>
      <w:jc w:val="center"/>
      <w:outlineLvl w:val="7"/>
    </w:pPr>
    <w:rPr>
      <w:rFonts w:ascii="Garamond" w:hAnsi="Garamond"/>
      <w:b/>
      <w:bCs/>
      <w:spacing w:val="2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823F1"/>
    <w:rPr>
      <w:rFonts w:ascii="Garamond" w:hAnsi="Garamond"/>
      <w:sz w:val="28"/>
    </w:rPr>
  </w:style>
  <w:style w:type="paragraph" w:styleId="Corpsdetexte2">
    <w:name w:val="Body Text 2"/>
    <w:basedOn w:val="Normal"/>
    <w:rsid w:val="004823F1"/>
    <w:pPr>
      <w:jc w:val="both"/>
    </w:pPr>
    <w:rPr>
      <w:rFonts w:ascii="Garamond" w:hAnsi="Garamond"/>
      <w:sz w:val="28"/>
    </w:rPr>
  </w:style>
  <w:style w:type="paragraph" w:styleId="Pieddepage">
    <w:name w:val="footer"/>
    <w:basedOn w:val="Normal"/>
    <w:link w:val="PieddepageCar"/>
    <w:uiPriority w:val="99"/>
    <w:rsid w:val="004823F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23F1"/>
  </w:style>
  <w:style w:type="paragraph" w:styleId="Corpsdetexte3">
    <w:name w:val="Body Text 3"/>
    <w:basedOn w:val="Normal"/>
    <w:rsid w:val="004823F1"/>
    <w:pPr>
      <w:jc w:val="center"/>
    </w:pPr>
    <w:rPr>
      <w:rFonts w:ascii="Garamond" w:hAnsi="Garamond"/>
      <w:b/>
      <w:bCs/>
      <w:sz w:val="28"/>
    </w:rPr>
  </w:style>
  <w:style w:type="paragraph" w:styleId="Retraitcorpsdetexte">
    <w:name w:val="Body Text Indent"/>
    <w:basedOn w:val="Normal"/>
    <w:rsid w:val="004823F1"/>
    <w:pPr>
      <w:ind w:firstLine="708"/>
    </w:pPr>
    <w:rPr>
      <w:sz w:val="28"/>
      <w:szCs w:val="20"/>
    </w:rPr>
  </w:style>
  <w:style w:type="paragraph" w:styleId="En-tte">
    <w:name w:val="header"/>
    <w:basedOn w:val="Normal"/>
    <w:link w:val="En-tteCar"/>
    <w:uiPriority w:val="99"/>
    <w:rsid w:val="004823F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25F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25F2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A64E22"/>
    <w:rPr>
      <w:rFonts w:ascii="Garamond" w:hAnsi="Garamond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7C56B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5C042F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966E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66E4B"/>
  </w:style>
  <w:style w:type="character" w:styleId="Appelnotedebasdep">
    <w:name w:val="footnote reference"/>
    <w:uiPriority w:val="99"/>
    <w:unhideWhenUsed/>
    <w:rsid w:val="00966E4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7350C"/>
    <w:pPr>
      <w:spacing w:before="100" w:beforeAutospacing="1" w:after="100" w:afterAutospacing="1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0E6543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426A38"/>
    <w:rPr>
      <w:b/>
      <w:bCs/>
      <w:sz w:val="48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C70F7E"/>
    <w:rPr>
      <w:rFonts w:ascii="Garamond" w:hAnsi="Garamond"/>
      <w:b/>
      <w:bCs/>
      <w:spacing w:val="20"/>
      <w:sz w:val="32"/>
      <w:szCs w:val="24"/>
    </w:rPr>
  </w:style>
  <w:style w:type="table" w:styleId="Grilledutableau">
    <w:name w:val="Table Grid"/>
    <w:basedOn w:val="TableauNormal"/>
    <w:uiPriority w:val="39"/>
    <w:rsid w:val="006076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B149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149A"/>
    <w:rPr>
      <w:color w:val="954F72"/>
      <w:u w:val="single"/>
    </w:rPr>
  </w:style>
  <w:style w:type="paragraph" w:customStyle="1" w:styleId="msonormal0">
    <w:name w:val="msonormal"/>
    <w:basedOn w:val="Normal"/>
    <w:rsid w:val="00EB149A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64">
    <w:name w:val="xl64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65">
    <w:name w:val="xl65"/>
    <w:basedOn w:val="Normal"/>
    <w:rsid w:val="00EB14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66">
    <w:name w:val="xl66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67">
    <w:name w:val="xl67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68">
    <w:name w:val="xl68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69">
    <w:name w:val="xl69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0">
    <w:name w:val="xl70"/>
    <w:basedOn w:val="Normal"/>
    <w:rsid w:val="00EB14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71">
    <w:name w:val="xl71"/>
    <w:basedOn w:val="Normal"/>
    <w:rsid w:val="00EB14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2">
    <w:name w:val="xl72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73">
    <w:name w:val="xl73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4">
    <w:name w:val="xl74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5">
    <w:name w:val="xl75"/>
    <w:basedOn w:val="Normal"/>
    <w:rsid w:val="00EB14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6">
    <w:name w:val="xl76"/>
    <w:basedOn w:val="Normal"/>
    <w:rsid w:val="00EB14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7">
    <w:name w:val="xl77"/>
    <w:basedOn w:val="Normal"/>
    <w:rsid w:val="00EB1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8">
    <w:name w:val="xl78"/>
    <w:basedOn w:val="Normal"/>
    <w:rsid w:val="00EB149A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EB1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</w:rPr>
  </w:style>
  <w:style w:type="paragraph" w:customStyle="1" w:styleId="xl80">
    <w:name w:val="xl80"/>
    <w:basedOn w:val="Normal"/>
    <w:rsid w:val="00C4002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81">
    <w:name w:val="xl81"/>
    <w:basedOn w:val="Normal"/>
    <w:rsid w:val="00C400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D61B-9974-405A-843F-5FAA2F8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2040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</vt:lpstr>
    </vt:vector>
  </TitlesOfParts>
  <Company>Hewlett-Packard Company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</dc:title>
  <dc:creator>Ugps_gueddar</dc:creator>
  <cp:lastModifiedBy>EL WARZAZI  WALID</cp:lastModifiedBy>
  <cp:revision>22</cp:revision>
  <cp:lastPrinted>2022-02-28T07:32:00Z</cp:lastPrinted>
  <dcterms:created xsi:type="dcterms:W3CDTF">2023-04-27T16:03:00Z</dcterms:created>
  <dcterms:modified xsi:type="dcterms:W3CDTF">2025-03-13T12:55:00Z</dcterms:modified>
</cp:coreProperties>
</file>